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C0" w:rsidRPr="008B2426" w:rsidRDefault="00F721C0" w:rsidP="00F72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4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F721C0" w:rsidRPr="008B2426" w:rsidRDefault="00F721C0" w:rsidP="00F72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73" w:type="dxa"/>
        <w:jc w:val="center"/>
        <w:tblLayout w:type="fixed"/>
        <w:tblLook w:val="01E0" w:firstRow="1" w:lastRow="1" w:firstColumn="1" w:lastColumn="1" w:noHBand="0" w:noVBand="0"/>
      </w:tblPr>
      <w:tblGrid>
        <w:gridCol w:w="4764"/>
        <w:gridCol w:w="2880"/>
        <w:gridCol w:w="2429"/>
      </w:tblGrid>
      <w:tr w:rsidR="00F721C0" w:rsidRPr="008B2426" w:rsidTr="006A2721">
        <w:trPr>
          <w:jc w:val="center"/>
        </w:trPr>
        <w:tc>
          <w:tcPr>
            <w:tcW w:w="4764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Камчатского края -</w:t>
            </w: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Министр специальных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 делам казачества Камчатского края</w:t>
            </w: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С.И. Хабаров</w:t>
            </w:r>
          </w:p>
        </w:tc>
      </w:tr>
      <w:tr w:rsidR="00F721C0" w:rsidRPr="008B2426" w:rsidTr="006A2721">
        <w:trPr>
          <w:jc w:val="center"/>
        </w:trPr>
        <w:tc>
          <w:tcPr>
            <w:tcW w:w="4764" w:type="dxa"/>
          </w:tcPr>
          <w:p w:rsidR="00F721C0" w:rsidRDefault="00F721C0" w:rsidP="006A2721">
            <w:pPr>
              <w:autoSpaceDE w:val="0"/>
              <w:autoSpaceDN w:val="0"/>
              <w:adjustRightInd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социального развития</w:t>
            </w:r>
          </w:p>
          <w:p w:rsidR="00F721C0" w:rsidRDefault="00F721C0" w:rsidP="006A2721">
            <w:pPr>
              <w:autoSpaceDE w:val="0"/>
              <w:autoSpaceDN w:val="0"/>
              <w:adjustRightInd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труда Камчатского края</w:t>
            </w: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И.Э.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Койрович</w:t>
            </w:r>
            <w:proofErr w:type="spellEnd"/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21C0" w:rsidRPr="008B2426" w:rsidTr="006A2721">
        <w:trPr>
          <w:jc w:val="center"/>
        </w:trPr>
        <w:tc>
          <w:tcPr>
            <w:tcW w:w="4764" w:type="dxa"/>
          </w:tcPr>
          <w:p w:rsidR="00F721C0" w:rsidRDefault="00F721C0" w:rsidP="006A2721">
            <w:pPr>
              <w:autoSpaceDE w:val="0"/>
              <w:autoSpaceDN w:val="0"/>
              <w:adjustRightInd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  <w:p w:rsidR="00F721C0" w:rsidRDefault="00F721C0" w:rsidP="006A2721">
            <w:pPr>
              <w:autoSpaceDE w:val="0"/>
              <w:autoSpaceDN w:val="0"/>
              <w:adjustRightInd w:val="0"/>
              <w:spacing w:after="0" w:line="240" w:lineRule="auto"/>
              <w:ind w:hanging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F721C0" w:rsidRPr="008B2426" w:rsidRDefault="00AA0776" w:rsidP="00AA0776">
            <w:pPr>
              <w:spacing w:after="0" w:line="240" w:lineRule="auto"/>
              <w:ind w:left="8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С.Л</w:t>
            </w:r>
            <w:r w:rsidR="00F72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Течко</w:t>
            </w:r>
            <w:proofErr w:type="spellEnd"/>
          </w:p>
        </w:tc>
      </w:tr>
      <w:tr w:rsidR="00F721C0" w:rsidRPr="008B2426" w:rsidTr="006A2721">
        <w:trPr>
          <w:jc w:val="center"/>
        </w:trPr>
        <w:tc>
          <w:tcPr>
            <w:tcW w:w="4764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21C0" w:rsidRPr="008B2426" w:rsidTr="006A2721">
        <w:trPr>
          <w:jc w:val="center"/>
        </w:trPr>
        <w:tc>
          <w:tcPr>
            <w:tcW w:w="4764" w:type="dxa"/>
          </w:tcPr>
          <w:p w:rsidR="00F721C0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Агентства лесного хозяйства и охраны животного мира Камчатского края</w:t>
            </w: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В.Г. Горлов</w:t>
            </w:r>
          </w:p>
        </w:tc>
      </w:tr>
      <w:tr w:rsidR="00F721C0" w:rsidRPr="008B2426" w:rsidTr="006A2721">
        <w:trPr>
          <w:jc w:val="center"/>
        </w:trPr>
        <w:tc>
          <w:tcPr>
            <w:tcW w:w="4764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Главного правового управления Губернатора и </w:t>
            </w: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Правительства Камчатского края</w:t>
            </w:r>
          </w:p>
          <w:p w:rsidR="00F721C0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</w:tcPr>
          <w:p w:rsidR="00F721C0" w:rsidRPr="008B2426" w:rsidRDefault="00F721C0" w:rsidP="006A27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9" w:type="dxa"/>
          </w:tcPr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21C0" w:rsidRPr="008B2426" w:rsidRDefault="00F721C0" w:rsidP="006A27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С.Н. </w:t>
            </w:r>
            <w:proofErr w:type="spellStart"/>
            <w:r w:rsidRPr="008B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Гудин</w:t>
            </w:r>
            <w:proofErr w:type="spellEnd"/>
          </w:p>
        </w:tc>
      </w:tr>
    </w:tbl>
    <w:p w:rsidR="00F721C0" w:rsidRPr="008B2426" w:rsidRDefault="00F721C0" w:rsidP="00F72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Домышева Елена Владимировна</w:t>
      </w:r>
    </w:p>
    <w:p w:rsidR="00F721C0" w:rsidRPr="008B2426" w:rsidRDefault="00F721C0" w:rsidP="00F72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2426">
        <w:rPr>
          <w:rFonts w:ascii="Times New Roman" w:eastAsia="Times New Roman" w:hAnsi="Times New Roman" w:cs="Times New Roman"/>
          <w:sz w:val="20"/>
          <w:szCs w:val="20"/>
          <w:lang w:eastAsia="ru-RU"/>
        </w:rPr>
        <w:t>Агентство лесного хозяйства и охраны животного мира Камчатского края</w:t>
      </w:r>
    </w:p>
    <w:p w:rsidR="00F721C0" w:rsidRPr="008B2426" w:rsidRDefault="009F01AD" w:rsidP="00F721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телефон: +7</w:t>
      </w:r>
      <w:r w:rsidR="00F721C0" w:rsidRPr="008B24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(4152) 25-</w:t>
      </w:r>
      <w:r w:rsidR="00F721C0">
        <w:rPr>
          <w:rFonts w:ascii="Times New Roman" w:eastAsia="Times New Roman" w:hAnsi="Times New Roman" w:cs="Times New Roman"/>
          <w:sz w:val="20"/>
          <w:szCs w:val="20"/>
          <w:lang w:eastAsia="ru-RU"/>
        </w:rPr>
        <w:t>83-98</w:t>
      </w:r>
    </w:p>
    <w:p w:rsidR="00F721C0" w:rsidRDefault="00F721C0" w:rsidP="00F721C0">
      <w:r>
        <w:br w:type="page"/>
      </w:r>
    </w:p>
    <w:p w:rsidR="00F721C0" w:rsidRPr="001E715D" w:rsidRDefault="00F721C0" w:rsidP="00F721C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E715D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F721C0" w:rsidRDefault="00F721C0" w:rsidP="00F721C0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8E0CD0">
        <w:rPr>
          <w:rFonts w:ascii="Times New Roman" w:hAnsi="Times New Roman"/>
          <w:b w:val="0"/>
          <w:sz w:val="28"/>
          <w:szCs w:val="28"/>
        </w:rPr>
        <w:t>к проекту постановления Правительства Камчатского края</w:t>
      </w:r>
    </w:p>
    <w:p w:rsidR="00F721C0" w:rsidRPr="008E0CD0" w:rsidRDefault="00F721C0" w:rsidP="00F721C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в постановление Правительства Камчатского края от 02.02.2018 № 50-П «</w:t>
      </w:r>
      <w:r w:rsidRPr="00BB52B4">
        <w:rPr>
          <w:rFonts w:ascii="Times New Roman" w:hAnsi="Times New Roman" w:cs="Times New Roman"/>
          <w:b w:val="0"/>
          <w:sz w:val="28"/>
          <w:szCs w:val="28"/>
        </w:rPr>
        <w:t>Об утверждении Примерного положения о системе оплаты труда работников краевых государственных учреждений, подведомственных Агентству лесного хозяйства и охраны животного мира Камчатского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721C0" w:rsidRPr="001E715D" w:rsidRDefault="00F721C0" w:rsidP="00F721C0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9F01AD" w:rsidRDefault="00F721C0" w:rsidP="009F01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проект </w:t>
      </w:r>
      <w:r w:rsidRPr="00126DFA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 xml:space="preserve">разработан в </w:t>
      </w:r>
      <w:r w:rsidR="009F01AD">
        <w:rPr>
          <w:rFonts w:ascii="Times New Roman" w:hAnsi="Times New Roman"/>
          <w:sz w:val="28"/>
          <w:szCs w:val="28"/>
        </w:rPr>
        <w:t>связи с</w:t>
      </w:r>
      <w:r>
        <w:rPr>
          <w:rFonts w:ascii="Times New Roman" w:hAnsi="Times New Roman"/>
          <w:sz w:val="28"/>
          <w:szCs w:val="28"/>
        </w:rPr>
        <w:t xml:space="preserve"> </w:t>
      </w:r>
      <w:r w:rsidR="009F01AD">
        <w:rPr>
          <w:rFonts w:ascii="Times New Roman" w:hAnsi="Times New Roman" w:cs="Times New Roman"/>
          <w:sz w:val="28"/>
          <w:szCs w:val="28"/>
        </w:rPr>
        <w:t xml:space="preserve">увеличением с 1 января 2019 года оплаты труда работников краевых государственных учреждений, подведомственных Агентству лесного хозяйства и охраны животного мира Камчатского края, на 4,3 процента, а также </w:t>
      </w:r>
      <w:bookmarkStart w:id="0" w:name="_GoBack"/>
      <w:bookmarkEnd w:id="0"/>
      <w:r w:rsidR="009F01AD">
        <w:rPr>
          <w:rFonts w:ascii="Times New Roman" w:hAnsi="Times New Roman"/>
          <w:sz w:val="28"/>
          <w:szCs w:val="28"/>
        </w:rPr>
        <w:t xml:space="preserve">в целях уточнения части 4.3 раздела 4 </w:t>
      </w:r>
      <w:r w:rsidR="009F01A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 от 02.02.2018 № 50-П «</w:t>
      </w:r>
      <w:r w:rsidR="009F01AD" w:rsidRPr="00BB52B4">
        <w:rPr>
          <w:rFonts w:ascii="Times New Roman" w:hAnsi="Times New Roman" w:cs="Times New Roman"/>
          <w:sz w:val="28"/>
          <w:szCs w:val="28"/>
        </w:rPr>
        <w:t>Об утверждении Примерного положения о системе оплаты труда работников краевых государственных учреждений, подведомственных Агентству лесного хозяйства и охраны животного мира Камчатского края</w:t>
      </w:r>
      <w:r w:rsidR="009F01AD">
        <w:rPr>
          <w:rFonts w:ascii="Times New Roman" w:hAnsi="Times New Roman" w:cs="Times New Roman"/>
          <w:sz w:val="28"/>
          <w:szCs w:val="28"/>
        </w:rPr>
        <w:t>»</w:t>
      </w:r>
    </w:p>
    <w:p w:rsidR="00F721C0" w:rsidRPr="00CD72B3" w:rsidRDefault="00F721C0" w:rsidP="00F72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2B3">
        <w:rPr>
          <w:rFonts w:ascii="Times New Roman" w:hAnsi="Times New Roman" w:cs="Times New Roman"/>
          <w:sz w:val="28"/>
          <w:szCs w:val="28"/>
        </w:rPr>
        <w:t>Издание настоящего постановления Правительства Камчатского края не потребует выделения дополнительных средств из краевого бюджета.</w:t>
      </w:r>
    </w:p>
    <w:p w:rsidR="00F721C0" w:rsidRDefault="00F721C0" w:rsidP="00F72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2B3"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</w:t>
      </w:r>
      <w:r w:rsidR="00E53E6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53E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3E6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D72B3">
        <w:rPr>
          <w:rFonts w:ascii="Times New Roman" w:hAnsi="Times New Roman" w:cs="Times New Roman"/>
          <w:sz w:val="28"/>
          <w:szCs w:val="28"/>
        </w:rPr>
        <w:t>размещен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CA5F79">
        <w:rPr>
          <w:rFonts w:ascii="Times New Roman" w:hAnsi="Times New Roman" w:cs="Times New Roman"/>
          <w:sz w:val="28"/>
          <w:szCs w:val="28"/>
        </w:rPr>
        <w:t xml:space="preserve">независимой </w:t>
      </w:r>
      <w:r>
        <w:rPr>
          <w:rFonts w:ascii="Times New Roman" w:hAnsi="Times New Roman" w:cs="Times New Roman"/>
          <w:sz w:val="28"/>
          <w:szCs w:val="28"/>
        </w:rPr>
        <w:t xml:space="preserve">антикоррупционной </w:t>
      </w:r>
      <w:r w:rsidRPr="00CA5F79">
        <w:rPr>
          <w:rFonts w:ascii="Times New Roman" w:hAnsi="Times New Roman" w:cs="Times New Roman"/>
          <w:sz w:val="28"/>
          <w:szCs w:val="28"/>
        </w:rPr>
        <w:t>экспертизы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общественного обсуждения проектов нормативных правовых актов Камчатского края в информационно-телекоммуникационной сети Интернет в срок до </w:t>
      </w:r>
      <w:r w:rsidR="00E53E6A">
        <w:rPr>
          <w:rFonts w:ascii="Times New Roman" w:hAnsi="Times New Roman" w:cs="Times New Roman"/>
          <w:sz w:val="28"/>
          <w:szCs w:val="28"/>
        </w:rPr>
        <w:t>__.04.2019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73843">
        <w:rPr>
          <w:rFonts w:ascii="Times New Roman" w:hAnsi="Times New Roman" w:cs="Times New Roman"/>
          <w:sz w:val="28"/>
          <w:szCs w:val="28"/>
        </w:rPr>
        <w:t>.</w:t>
      </w:r>
    </w:p>
    <w:p w:rsidR="00F721C0" w:rsidRDefault="00F721C0" w:rsidP="00F721C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5F79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Pr="00CA5F79">
        <w:rPr>
          <w:rFonts w:ascii="Times New Roman" w:hAnsi="Times New Roman" w:cs="Times New Roman"/>
          <w:bCs/>
          <w:sz w:val="28"/>
          <w:szCs w:val="28"/>
        </w:rPr>
        <w:t>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sectPr w:rsidR="00F721C0" w:rsidSect="00CD72B3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C0"/>
    <w:rsid w:val="00773843"/>
    <w:rsid w:val="009F01AD"/>
    <w:rsid w:val="00AA0776"/>
    <w:rsid w:val="00CC7D4F"/>
    <w:rsid w:val="00E53E6A"/>
    <w:rsid w:val="00F721C0"/>
    <w:rsid w:val="00FD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21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21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Домышева Елена Владимировна</dc:creator>
  <cp:lastModifiedBy>Литвиненко Валерия Евгеньевна</cp:lastModifiedBy>
  <cp:revision>2</cp:revision>
  <dcterms:created xsi:type="dcterms:W3CDTF">2019-04-16T03:18:00Z</dcterms:created>
  <dcterms:modified xsi:type="dcterms:W3CDTF">2019-04-16T03:18:00Z</dcterms:modified>
</cp:coreProperties>
</file>