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AB" w:rsidRDefault="000F5557">
      <w:pPr>
        <w:spacing w:after="0" w:line="240" w:lineRule="auto"/>
        <w:ind w:left="4820" w:firstLine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закона Камчатского края внесен Правительством Камчатского края</w:t>
      </w:r>
    </w:p>
    <w:p w:rsidR="000F0AAB" w:rsidRDefault="000F0AA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0AAB" w:rsidRDefault="000F0AA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0AAB" w:rsidRDefault="000F5557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AB" w:rsidRDefault="000F0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0AAB" w:rsidRDefault="000F55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0F0AAB" w:rsidRDefault="000F55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F0AAB" w:rsidRDefault="000F0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0AAB" w:rsidRDefault="000F55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статью 4 Закона Камчатского края</w:t>
      </w:r>
    </w:p>
    <w:p w:rsidR="000F0AAB" w:rsidRDefault="000F55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"Об отдельных вопросах в сфере молодежной политики </w:t>
      </w:r>
    </w:p>
    <w:p w:rsidR="000F0AAB" w:rsidRDefault="000F55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Камчатском крае"</w:t>
      </w:r>
    </w:p>
    <w:p w:rsidR="000F0AAB" w:rsidRDefault="000F0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0AAB" w:rsidRDefault="000F5557">
      <w:pPr>
        <w:spacing w:after="0" w:line="24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Принят Законодательным Собранием Камчатского края</w:t>
      </w:r>
    </w:p>
    <w:p w:rsidR="000F0AAB" w:rsidRDefault="000F5557">
      <w:pPr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i/>
          <w:sz w:val="26"/>
        </w:rPr>
        <w:t xml:space="preserve">__ </w:t>
      </w: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i/>
          <w:sz w:val="26"/>
        </w:rPr>
        <w:t>________2025 года</w:t>
      </w:r>
    </w:p>
    <w:p w:rsidR="000F0AAB" w:rsidRDefault="000F0AA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F0AAB" w:rsidRDefault="000F5557">
      <w:pPr>
        <w:widowControl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0F0AAB" w:rsidRDefault="000F5557">
      <w:pPr>
        <w:widowControl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4 Закона Камчатского края от 02.02.2022 № 42 </w:t>
      </w:r>
      <w:r w:rsidR="00DC014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"Об отдельных вопросах в сфере молодежной политики в Камчатском крае"</w:t>
      </w:r>
      <w:r>
        <w:rPr>
          <w:rFonts w:ascii="Times New Roman" w:hAnsi="Times New Roman"/>
          <w:sz w:val="28"/>
        </w:rPr>
        <w:br/>
        <w:t>(с изменениями от 02.03.2023 № 193) следующие изменения:</w:t>
      </w:r>
    </w:p>
    <w:p w:rsidR="000F0AAB" w:rsidRDefault="000F555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2:</w:t>
      </w:r>
    </w:p>
    <w:p w:rsidR="000F0AAB" w:rsidRDefault="000F555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пункт 1 после слов "в сфере молодежной политики" дополнить словами "с учетом социальных потребностей молодежи, национальных традиций, региональных, местных и этнокультурных особенностей Камчатского края"; </w:t>
      </w:r>
    </w:p>
    <w:p w:rsidR="000F0AAB" w:rsidRDefault="000F555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пунктом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следующего содержания: </w:t>
      </w:r>
    </w:p>
    <w:p w:rsidR="000F0AAB" w:rsidRDefault="000F555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 утверждение порядка межведомственного взаимодействия органов исполнительной власти Камчатского края при реализации молодежной политики;";</w:t>
      </w:r>
    </w:p>
    <w:p w:rsidR="000F0AAB" w:rsidRDefault="000F5557">
      <w:pPr>
        <w:widowControl w:val="0"/>
        <w:spacing w:after="0" w:line="240" w:lineRule="auto"/>
        <w:ind w:left="9" w:right="-1" w:firstLine="7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3:</w:t>
      </w:r>
    </w:p>
    <w:p w:rsidR="000F0AAB" w:rsidRDefault="000F5557">
      <w:pPr>
        <w:spacing w:after="0" w:line="240" w:lineRule="auto"/>
        <w:ind w:left="11" w:firstLine="69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1 после слов "в сфере молодежной политики" дополнить словами "с учетом социальных потребностей молодежи, национальных традиций, региональных, местных и этнокультурны</w:t>
      </w:r>
      <w:r w:rsidR="00AE1E68">
        <w:rPr>
          <w:rFonts w:ascii="Times New Roman" w:hAnsi="Times New Roman"/>
          <w:sz w:val="28"/>
        </w:rPr>
        <w:t>х особенностей Камчатского края</w:t>
      </w:r>
      <w:r>
        <w:rPr>
          <w:rFonts w:ascii="Times New Roman" w:hAnsi="Times New Roman"/>
          <w:sz w:val="28"/>
        </w:rPr>
        <w:t>";</w:t>
      </w:r>
    </w:p>
    <w:p w:rsidR="000F0AAB" w:rsidRDefault="000F5557">
      <w:pPr>
        <w:widowControl w:val="0"/>
        <w:spacing w:after="0" w:line="240" w:lineRule="auto"/>
        <w:ind w:left="9" w:right="-1" w:firstLine="7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признать утратившим силу;</w:t>
      </w:r>
    </w:p>
    <w:p w:rsidR="000F0AAB" w:rsidRDefault="000F5557">
      <w:pPr>
        <w:widowControl w:val="0"/>
        <w:spacing w:after="0" w:line="240" w:lineRule="auto"/>
        <w:ind w:left="9" w:right="-1" w:firstLine="7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дополнить пунктами 8</w:t>
      </w:r>
      <w:r w:rsidR="00DC014C" w:rsidRPr="00DC014C">
        <w:rPr>
          <w:rFonts w:ascii="Times New Roman" w:hAnsi="Times New Roman"/>
          <w:sz w:val="28"/>
          <w:vertAlign w:val="superscript"/>
        </w:rPr>
        <w:t>3</w:t>
      </w:r>
      <w:r w:rsidR="00DC014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 xml:space="preserve">6 </w:t>
      </w:r>
      <w:r>
        <w:rPr>
          <w:rFonts w:ascii="Times New Roman" w:hAnsi="Times New Roman"/>
          <w:sz w:val="28"/>
        </w:rPr>
        <w:t>следующего содержания:</w:t>
      </w:r>
    </w:p>
    <w:p w:rsidR="000F0AAB" w:rsidRDefault="000F5557">
      <w:pPr>
        <w:widowControl w:val="0"/>
        <w:spacing w:after="0" w:line="240" w:lineRule="auto"/>
        <w:ind w:left="9" w:right="-1" w:firstLine="7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"8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) содействие занятости молодежи, формированию ценности труда и получению практических навыков, в том числе посредством студенческих отрядов, на территории Камчатского края;</w:t>
      </w:r>
    </w:p>
    <w:p w:rsidR="000F0AAB" w:rsidRDefault="000F5557">
      <w:pPr>
        <w:widowControl w:val="0"/>
        <w:spacing w:after="0" w:line="240" w:lineRule="auto"/>
        <w:ind w:left="9" w:right="-1" w:firstLine="7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) содействие развитию инфраструктуры молодежной политики, в </w:t>
      </w:r>
      <w:r>
        <w:rPr>
          <w:rFonts w:ascii="Times New Roman" w:hAnsi="Times New Roman"/>
          <w:sz w:val="28"/>
        </w:rPr>
        <w:lastRenderedPageBreak/>
        <w:t>том числе создание и обеспечение функционирования учреждений молодежной политики, на территории Камчатского края;</w:t>
      </w:r>
    </w:p>
    <w:p w:rsidR="000F0AAB" w:rsidRDefault="000F5557">
      <w:pPr>
        <w:widowControl w:val="0"/>
        <w:spacing w:after="0" w:line="240" w:lineRule="auto"/>
        <w:ind w:left="9" w:right="-1" w:firstLine="7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) 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духовно-нравственного воспитания молодежи Российской Федерации, на территории Камчатского края;</w:t>
      </w:r>
    </w:p>
    <w:p w:rsidR="000F0AAB" w:rsidRDefault="000F5557">
      <w:pPr>
        <w:widowControl w:val="0"/>
        <w:spacing w:after="0" w:line="240" w:lineRule="auto"/>
        <w:ind w:right="-1" w:firstLine="7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) содействие реализации выдвигаемых инициатив, в том числе инициативных проектов, молодежи Камчатского края.".</w:t>
      </w:r>
    </w:p>
    <w:p w:rsidR="000F0AAB" w:rsidRDefault="000F0AAB">
      <w:pPr>
        <w:widowControl w:val="0"/>
        <w:spacing w:after="0" w:line="240" w:lineRule="auto"/>
        <w:ind w:right="964"/>
        <w:outlineLvl w:val="0"/>
        <w:rPr>
          <w:rFonts w:ascii="Times New Roman" w:hAnsi="Times New Roman"/>
          <w:sz w:val="28"/>
        </w:rPr>
      </w:pPr>
    </w:p>
    <w:p w:rsidR="000F0AAB" w:rsidRDefault="000F5557">
      <w:pPr>
        <w:widowControl w:val="0"/>
        <w:spacing w:after="0" w:line="240" w:lineRule="auto"/>
        <w:ind w:right="964"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pacing w:val="-5"/>
          <w:sz w:val="28"/>
        </w:rPr>
        <w:t xml:space="preserve"> </w:t>
      </w:r>
    </w:p>
    <w:p w:rsidR="000F0AAB" w:rsidRDefault="00DC01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 xml:space="preserve"> а</w:t>
      </w:r>
      <w:r w:rsidR="00AE1E68">
        <w:rPr>
          <w:rFonts w:ascii="Times New Roman" w:hAnsi="Times New Roman"/>
          <w:sz w:val="28"/>
        </w:rPr>
        <w:t xml:space="preserve">бзац шестой </w:t>
      </w:r>
      <w:r w:rsidR="000F5557">
        <w:rPr>
          <w:rStyle w:val="1"/>
          <w:rFonts w:ascii="Times New Roman" w:hAnsi="Times New Roman"/>
          <w:sz w:val="28"/>
        </w:rPr>
        <w:t>подпункт</w:t>
      </w:r>
      <w:r w:rsidR="00AE1E68">
        <w:rPr>
          <w:rStyle w:val="1"/>
          <w:rFonts w:ascii="Times New Roman" w:hAnsi="Times New Roman"/>
          <w:sz w:val="28"/>
        </w:rPr>
        <w:t>а</w:t>
      </w:r>
      <w:r w:rsidR="000F5557">
        <w:rPr>
          <w:rStyle w:val="1"/>
          <w:rFonts w:ascii="Times New Roman" w:hAnsi="Times New Roman"/>
          <w:sz w:val="28"/>
        </w:rPr>
        <w:t xml:space="preserve"> "б" пункта 1 статьи 1 Закона Камчатского края от 02.03.2023 № 193 "О внесении изменений в Закон Камчатского края "Об отдельных вопросах в сфере молодежной политики в Камчатском крае".</w:t>
      </w:r>
    </w:p>
    <w:p w:rsidR="000F0AAB" w:rsidRDefault="000F0A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0AAB" w:rsidRDefault="000F5557">
      <w:pPr>
        <w:widowControl w:val="0"/>
        <w:spacing w:after="0" w:line="240" w:lineRule="auto"/>
        <w:ind w:right="964"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pacing w:val="-5"/>
          <w:sz w:val="28"/>
        </w:rPr>
        <w:t xml:space="preserve">3 </w:t>
      </w:r>
    </w:p>
    <w:p w:rsidR="000F0AAB" w:rsidRDefault="000F55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0F0AAB" w:rsidRDefault="000F0A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0AAB" w:rsidRDefault="000F0A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0AAB" w:rsidRDefault="000F0A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0AAB" w:rsidRDefault="000F55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В.В. Солодов</w:t>
      </w:r>
    </w:p>
    <w:p w:rsidR="000F0AAB" w:rsidRDefault="000F0A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0AAB" w:rsidRDefault="000F0AAB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Pr="00747DAC" w:rsidRDefault="00747DAC" w:rsidP="00747DAC">
      <w:pPr>
        <w:jc w:val="center"/>
        <w:rPr>
          <w:rFonts w:ascii="Times New Roman" w:hAnsi="Times New Roman"/>
          <w:b/>
          <w:sz w:val="28"/>
        </w:rPr>
      </w:pPr>
      <w:r w:rsidRPr="00747DAC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747DAC" w:rsidRPr="00747DAC" w:rsidRDefault="00747DAC" w:rsidP="00747DAC">
      <w:pPr>
        <w:jc w:val="center"/>
        <w:rPr>
          <w:rFonts w:ascii="Times New Roman" w:hAnsi="Times New Roman"/>
          <w:b/>
          <w:sz w:val="28"/>
        </w:rPr>
      </w:pPr>
      <w:r w:rsidRPr="00747DAC">
        <w:rPr>
          <w:rFonts w:ascii="Times New Roman" w:hAnsi="Times New Roman"/>
          <w:b/>
          <w:sz w:val="28"/>
        </w:rPr>
        <w:t xml:space="preserve">к проекту закона Камчатского края </w:t>
      </w:r>
    </w:p>
    <w:p w:rsidR="00747DAC" w:rsidRPr="00747DAC" w:rsidRDefault="00747DAC" w:rsidP="00747DAC">
      <w:pPr>
        <w:jc w:val="center"/>
        <w:rPr>
          <w:rFonts w:ascii="Times New Roman" w:hAnsi="Times New Roman"/>
          <w:b/>
          <w:sz w:val="28"/>
        </w:rPr>
      </w:pPr>
      <w:r w:rsidRPr="00747DAC">
        <w:rPr>
          <w:rFonts w:ascii="Times New Roman" w:hAnsi="Times New Roman"/>
          <w:b/>
          <w:sz w:val="28"/>
        </w:rPr>
        <w:t>«О внесении изменений в статью 4 Закона Камчатского края «Об отдельных вопросах в сфере молодежной политики в Камчатском крае»</w:t>
      </w:r>
    </w:p>
    <w:p w:rsidR="00747DAC" w:rsidRDefault="00747DAC" w:rsidP="00747DA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разработан в связи с необходимостью внесения корреспондирующих изменений в Закон Камчатского края от 02.02.2022 </w:t>
      </w:r>
      <w:r>
        <w:br/>
      </w:r>
      <w:r>
        <w:rPr>
          <w:rFonts w:ascii="Times New Roman" w:hAnsi="Times New Roman"/>
          <w:sz w:val="28"/>
        </w:rPr>
        <w:t xml:space="preserve">№ 42 «Об отдельных вопросах в сфере молодежной политики в Камчатском крае» (далее – Закон № 42) в соответствии с Федеральным законом </w:t>
      </w:r>
      <w:r>
        <w:br/>
      </w:r>
      <w:r>
        <w:rPr>
          <w:rFonts w:ascii="Times New Roman" w:hAnsi="Times New Roman"/>
          <w:sz w:val="28"/>
        </w:rPr>
        <w:t xml:space="preserve">от 28.12.2024 № 550-ФЗ «О внесении изменений в Федеральный закон </w:t>
      </w:r>
      <w:r>
        <w:br/>
      </w:r>
      <w:r>
        <w:rPr>
          <w:rFonts w:ascii="Times New Roman" w:hAnsi="Times New Roman"/>
          <w:sz w:val="28"/>
        </w:rPr>
        <w:t>«О молодежной политике в Российской Федерации», в части уточнения полномочий Правительства Камчатского края и исполнительного органа, ответственного за реализацию молодежной политики в Камчатском крае (далее – уполномоченный орган).</w:t>
      </w:r>
    </w:p>
    <w:p w:rsidR="00747DAC" w:rsidRDefault="00747DAC" w:rsidP="00747DA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признается утратившим силу пункт 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части 3 Закона № 42, согласно которому к полномочиям уполномоченного органа относится утверждение порядка взаимодействия исполнительных органов Камчатского края, в том числе подведомственных им краевых государственных учреждений, со студенческими отрядами, поскольку работа исполнительных органов координируется Губернатором и Правительством Камчатского края. При этом полномочия Правительства Камчатского края дополнены положением об утверждении порядка межведомственного взаимодействия исполнительных органов при реализации молодежной политики.</w:t>
      </w:r>
    </w:p>
    <w:p w:rsidR="00747DAC" w:rsidRDefault="00747DAC" w:rsidP="00747DAC">
      <w:pPr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не подлежит оценке регулирующего воздействия в </w:t>
      </w:r>
      <w:r>
        <w:rPr>
          <w:rStyle w:val="1"/>
          <w:rFonts w:ascii="Times New Roman" w:hAnsi="Times New Roman"/>
          <w:sz w:val="28"/>
        </w:rPr>
        <w:t xml:space="preserve">соответствии с </w:t>
      </w:r>
      <w:hyperlink r:id="rId7" w:history="1">
        <w:r>
          <w:rPr>
            <w:rStyle w:val="1"/>
            <w:rFonts w:ascii="Times New Roman" w:hAnsi="Times New Roman"/>
            <w:sz w:val="28"/>
          </w:rPr>
          <w:t>постановлением</w:t>
        </w:r>
      </w:hyperlink>
      <w:r>
        <w:rPr>
          <w:rStyle w:val="1"/>
          <w:rFonts w:ascii="Times New Roman" w:hAnsi="Times New Roman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747DAC" w:rsidRDefault="00747DAC" w:rsidP="00747DAC">
      <w:pPr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Законопроекта не потребует дополнительного финансирования из краевого бюджета Камчатского края.</w:t>
      </w: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Default="00747DAC">
      <w:pPr>
        <w:widowControl w:val="0"/>
        <w:rPr>
          <w:rFonts w:ascii="Times New Roman" w:hAnsi="Times New Roman"/>
          <w:sz w:val="28"/>
        </w:rPr>
      </w:pPr>
    </w:p>
    <w:p w:rsidR="00747DAC" w:rsidRPr="00747DAC" w:rsidRDefault="00747DAC" w:rsidP="00747DAC">
      <w:pPr>
        <w:jc w:val="center"/>
        <w:rPr>
          <w:rFonts w:ascii="Times New Roman" w:hAnsi="Times New Roman"/>
          <w:b/>
          <w:sz w:val="28"/>
          <w:szCs w:val="28"/>
        </w:rPr>
      </w:pPr>
      <w:r w:rsidRPr="00747DAC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</w:p>
    <w:p w:rsidR="00747DAC" w:rsidRPr="00747DAC" w:rsidRDefault="00747DAC" w:rsidP="00747DAC">
      <w:pPr>
        <w:jc w:val="center"/>
        <w:rPr>
          <w:rFonts w:ascii="Times New Roman" w:hAnsi="Times New Roman"/>
          <w:b/>
          <w:sz w:val="28"/>
        </w:rPr>
      </w:pPr>
      <w:r w:rsidRPr="00747DAC">
        <w:rPr>
          <w:rFonts w:ascii="Times New Roman" w:hAnsi="Times New Roman"/>
          <w:b/>
          <w:sz w:val="28"/>
        </w:rPr>
        <w:lastRenderedPageBreak/>
        <w:t>к проекту закона Камчатского края «О внесении изменений в статью 4 Закона Камчатского края «Об отдельных вопросах в сфере молодежной политики в Камчатском крае»</w:t>
      </w:r>
    </w:p>
    <w:p w:rsidR="00747DAC" w:rsidRDefault="00747DAC" w:rsidP="00747DA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</w:rPr>
        <w:t xml:space="preserve">проекта закона Камчатского края </w:t>
      </w:r>
      <w:r w:rsidRPr="003F3E62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внесении изменений в статью</w:t>
      </w:r>
      <w:r w:rsidRPr="003F3E62">
        <w:rPr>
          <w:rFonts w:ascii="Times New Roman" w:hAnsi="Times New Roman"/>
          <w:sz w:val="28"/>
        </w:rPr>
        <w:t xml:space="preserve"> </w:t>
      </w:r>
      <w:r w:rsidRPr="00747DAC"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Закона Камчатского края </w:t>
      </w:r>
      <w:r w:rsidRPr="00747DA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отдельных вопросах в сфере молодежной политики в Камчатском крае</w:t>
      </w:r>
      <w:r w:rsidRPr="00747DAC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потребует дополнительного финансирования из краевого бюджета Камчатского края и не приведет к появлению выпадающих доходов краевого бюджета.</w:t>
      </w:r>
    </w:p>
    <w:p w:rsidR="00747DAC" w:rsidRDefault="00747DAC" w:rsidP="00747DAC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11F5A" w:rsidRDefault="00611F5A" w:rsidP="00747DAC">
      <w:pPr>
        <w:ind w:firstLine="7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6D56" w:rsidRDefault="001A6D56" w:rsidP="00611F5A">
      <w:pPr>
        <w:pStyle w:val="10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6D56">
        <w:rPr>
          <w:rFonts w:ascii="Times New Roman" w:hAnsi="Times New Roman"/>
          <w:b/>
          <w:color w:val="auto"/>
          <w:sz w:val="28"/>
          <w:szCs w:val="28"/>
        </w:rPr>
        <w:t>Перечень</w:t>
      </w:r>
      <w:r w:rsidR="00611F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1A6D56">
        <w:rPr>
          <w:rFonts w:ascii="Times New Roman" w:hAnsi="Times New Roman"/>
          <w:b/>
          <w:color w:val="auto"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изменений в статью 4 Закона Камчатского края «Об отдельных вопросах в сфере молодежной политики в Камчатском крае», признанию утратившими силу, приостановлению, изменению</w:t>
      </w:r>
    </w:p>
    <w:p w:rsidR="00611F5A" w:rsidRPr="00611F5A" w:rsidRDefault="00611F5A" w:rsidP="00611F5A"/>
    <w:p w:rsidR="001A6D56" w:rsidRDefault="001A6D56" w:rsidP="001A6D5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</w:rPr>
        <w:t xml:space="preserve">проекта закона Камчатского края </w:t>
      </w:r>
      <w:r w:rsidRPr="003650E9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внесении изменений в статью</w:t>
      </w:r>
      <w:r w:rsidRPr="003650E9">
        <w:rPr>
          <w:rFonts w:ascii="Times New Roman" w:hAnsi="Times New Roman"/>
          <w:sz w:val="28"/>
        </w:rPr>
        <w:t xml:space="preserve"> 4 </w:t>
      </w:r>
      <w:r>
        <w:rPr>
          <w:rFonts w:ascii="Times New Roman" w:hAnsi="Times New Roman"/>
          <w:sz w:val="28"/>
        </w:rPr>
        <w:t xml:space="preserve">Закона Камчатского края </w:t>
      </w:r>
      <w:r w:rsidRPr="003650E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отдельных вопросах в сфере молодежной политики в Камчатском крае</w:t>
      </w:r>
      <w:r w:rsidRPr="003650E9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потребует разработки, принятия, признания утратившими силу, приостановлению или изменению законов и иных нормативных правовых актов Камчатского края.</w:t>
      </w:r>
    </w:p>
    <w:p w:rsidR="001A6D56" w:rsidRDefault="001A6D56">
      <w:pPr>
        <w:widowControl w:val="0"/>
        <w:rPr>
          <w:rFonts w:ascii="Times New Roman" w:hAnsi="Times New Roman"/>
          <w:sz w:val="28"/>
        </w:rPr>
      </w:pPr>
    </w:p>
    <w:sectPr w:rsidR="001A6D56">
      <w:headerReference w:type="default" r:id="rId8"/>
      <w:headerReference w:type="first" r:id="rId9"/>
      <w:pgSz w:w="11906" w:h="16838"/>
      <w:pgMar w:top="1418" w:right="1418" w:bottom="1418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56" w:rsidRDefault="00404C56">
      <w:pPr>
        <w:spacing w:after="0" w:line="240" w:lineRule="auto"/>
      </w:pPr>
      <w:r>
        <w:separator/>
      </w:r>
    </w:p>
  </w:endnote>
  <w:endnote w:type="continuationSeparator" w:id="0">
    <w:p w:rsidR="00404C56" w:rsidRDefault="0040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56" w:rsidRDefault="00404C56">
      <w:pPr>
        <w:spacing w:after="0" w:line="240" w:lineRule="auto"/>
      </w:pPr>
      <w:r>
        <w:separator/>
      </w:r>
    </w:p>
  </w:footnote>
  <w:footnote w:type="continuationSeparator" w:id="0">
    <w:p w:rsidR="00404C56" w:rsidRDefault="0040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AB" w:rsidRDefault="000F5557">
    <w:pPr>
      <w:pStyle w:val="a8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AB" w:rsidRDefault="000F0AAB">
    <w:pPr>
      <w:pStyle w:val="a8"/>
      <w:jc w:val="center"/>
    </w:pPr>
  </w:p>
  <w:p w:rsidR="000F0AAB" w:rsidRDefault="000F0A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AB"/>
    <w:rsid w:val="000F0AAB"/>
    <w:rsid w:val="000F5557"/>
    <w:rsid w:val="001A6D56"/>
    <w:rsid w:val="00404C56"/>
    <w:rsid w:val="00611F5A"/>
    <w:rsid w:val="00747DAC"/>
    <w:rsid w:val="00AE1E68"/>
    <w:rsid w:val="00D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9C75"/>
  <w15:docId w15:val="{0895A808-3DB6-42A7-833A-6F4AEFD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rFonts w:asciiTheme="minorHAnsi" w:hAnsiTheme="minorHAns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widowControl w:val="0"/>
      <w:spacing w:before="40" w:after="0" w:line="240" w:lineRule="auto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1"/>
    <w:basedOn w:val="a"/>
    <w:next w:val="a5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6">
    <w:name w:val="Normal (Web)"/>
    <w:link w:val="a7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link w:val="a6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rFonts w:asciiTheme="minorHAnsi" w:hAnsiTheme="minorHAnsi"/>
      <w:sz w:val="22"/>
    </w:rPr>
  </w:style>
  <w:style w:type="paragraph" w:styleId="a5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5"/>
    <w:rPr>
      <w:rFonts w:asciiTheme="minorHAnsi" w:hAnsiTheme="minorHAnsi"/>
      <w:sz w:val="22"/>
    </w:rPr>
  </w:style>
  <w:style w:type="paragraph" w:customStyle="1" w:styleId="14">
    <w:name w:val="Основной шрифт абзаца1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rFonts w:asciiTheme="minorHAnsi" w:hAnsiTheme="minorHAnsi"/>
      <w:sz w:val="22"/>
    </w:rPr>
  </w:style>
  <w:style w:type="paragraph" w:styleId="ad">
    <w:name w:val="List"/>
    <w:basedOn w:val="a5"/>
    <w:link w:val="ae"/>
  </w:style>
  <w:style w:type="character" w:customStyle="1" w:styleId="ae">
    <w:name w:val="Список Знак"/>
    <w:basedOn w:val="aa"/>
    <w:link w:val="ad"/>
    <w:rPr>
      <w:rFonts w:asciiTheme="minorHAnsi" w:hAnsiTheme="minorHAns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basedOn w:val="a"/>
    <w:link w:val="HeaderandFooter0"/>
  </w:style>
  <w:style w:type="character" w:customStyle="1" w:styleId="HeaderandFooter0">
    <w:name w:val="Header and Footer"/>
    <w:basedOn w:val="1"/>
    <w:link w:val="HeaderandFooter"/>
    <w:rPr>
      <w:rFonts w:asciiTheme="minorHAnsi" w:hAnsiTheme="minorHAnsi"/>
      <w:sz w:val="22"/>
    </w:rPr>
  </w:style>
  <w:style w:type="paragraph" w:customStyle="1" w:styleId="1a">
    <w:name w:val="Заголовок 1 Знак"/>
    <w:basedOn w:val="1b"/>
    <w:link w:val="1c"/>
    <w:rPr>
      <w:rFonts w:asciiTheme="majorHAnsi" w:hAnsiTheme="majorHAnsi"/>
      <w:color w:val="2E74B5" w:themeColor="accent1" w:themeShade="BF"/>
      <w:sz w:val="32"/>
    </w:rPr>
  </w:style>
  <w:style w:type="character" w:customStyle="1" w:styleId="1c">
    <w:name w:val="Заголовок 1 Знак"/>
    <w:basedOn w:val="1d"/>
    <w:link w:val="1a"/>
    <w:rPr>
      <w:rFonts w:asciiTheme="majorHAnsi" w:hAnsiTheme="majorHAnsi"/>
      <w:color w:val="2E74B5" w:themeColor="accent1" w:themeShade="BF"/>
      <w:sz w:val="32"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Гиперссылка1"/>
    <w:basedOn w:val="1b"/>
    <w:link w:val="1f"/>
    <w:rPr>
      <w:color w:val="0563C1" w:themeColor="hyperlink"/>
      <w:u w:val="single"/>
    </w:rPr>
  </w:style>
  <w:style w:type="character" w:customStyle="1" w:styleId="1f">
    <w:name w:val="Гиперссылка1"/>
    <w:basedOn w:val="1d"/>
    <w:link w:val="1e"/>
    <w:rPr>
      <w:color w:val="0563C1" w:themeColor="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Обычный1"/>
    <w:link w:val="1f1"/>
    <w:rPr>
      <w:rFonts w:asciiTheme="minorHAnsi" w:hAnsiTheme="minorHAnsi"/>
      <w:sz w:val="22"/>
    </w:rPr>
  </w:style>
  <w:style w:type="character" w:customStyle="1" w:styleId="1f1">
    <w:name w:val="Обычный1"/>
    <w:link w:val="1f0"/>
    <w:rPr>
      <w:rFonts w:asciiTheme="minorHAnsi" w:hAnsiTheme="minorHAnsi"/>
      <w:sz w:val="22"/>
    </w:rPr>
  </w:style>
  <w:style w:type="paragraph" w:styleId="af2">
    <w:name w:val="caption"/>
    <w:basedOn w:val="a"/>
    <w:link w:val="af3"/>
    <w:pPr>
      <w:spacing w:before="120" w:after="120"/>
    </w:pPr>
    <w:rPr>
      <w:i/>
      <w:sz w:val="24"/>
    </w:rPr>
  </w:style>
  <w:style w:type="character" w:customStyle="1" w:styleId="af3">
    <w:name w:val="Название объекта Знак"/>
    <w:basedOn w:val="1"/>
    <w:link w:val="af2"/>
    <w:rPr>
      <w:rFonts w:asciiTheme="minorHAnsi" w:hAnsiTheme="minorHAnsi"/>
      <w:i/>
      <w:sz w:val="24"/>
    </w:rPr>
  </w:style>
  <w:style w:type="paragraph" w:customStyle="1" w:styleId="23">
    <w:name w:val="Заголовок 2 Знак"/>
    <w:basedOn w:val="1b"/>
    <w:link w:val="24"/>
    <w:rPr>
      <w:rFonts w:asciiTheme="majorHAnsi" w:hAnsiTheme="majorHAnsi"/>
      <w:color w:val="2E74B5" w:themeColor="accent1" w:themeShade="BF"/>
      <w:sz w:val="26"/>
    </w:rPr>
  </w:style>
  <w:style w:type="character" w:customStyle="1" w:styleId="24">
    <w:name w:val="Заголовок 2 Знак"/>
    <w:basedOn w:val="1d"/>
    <w:link w:val="23"/>
    <w:rPr>
      <w:rFonts w:asciiTheme="majorHAnsi" w:hAnsiTheme="majorHAnsi"/>
      <w:color w:val="2E74B5" w:themeColor="accent1" w:themeShade="BF"/>
      <w:sz w:val="2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7">
    <w:name w:val="Заголовок Знак"/>
    <w:basedOn w:val="1"/>
    <w:link w:val="af6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583AED59BAFFB836B83DC39B22E680B29262A9BA62DA15E048FA1B8BC89A676C00C49CC0DBD6E02FC719DA018C86D0CE44xF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Крюкова Людмила Сергеевна</cp:lastModifiedBy>
  <cp:revision>5</cp:revision>
  <dcterms:created xsi:type="dcterms:W3CDTF">2025-06-09T23:37:00Z</dcterms:created>
  <dcterms:modified xsi:type="dcterms:W3CDTF">2025-06-30T22:09:00Z</dcterms:modified>
</cp:coreProperties>
</file>