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471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F51598" w:rsidRDefault="005C01F4" w:rsidP="00F5159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C01F4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F51598">
              <w:rPr>
                <w:rFonts w:ascii="Times New Roman" w:hAnsi="Times New Roman"/>
                <w:b/>
                <w:sz w:val="28"/>
              </w:rPr>
              <w:t>30</w:t>
            </w:r>
            <w:r w:rsidRPr="005C01F4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11</w:t>
            </w:r>
            <w:r w:rsidRPr="005C01F4">
              <w:rPr>
                <w:rFonts w:ascii="Times New Roman" w:hAnsi="Times New Roman"/>
                <w:b/>
                <w:sz w:val="28"/>
              </w:rPr>
              <w:t>.202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5C01F4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F51598">
              <w:rPr>
                <w:rFonts w:ascii="Times New Roman" w:hAnsi="Times New Roman"/>
                <w:b/>
                <w:sz w:val="28"/>
              </w:rPr>
              <w:t>191</w:t>
            </w:r>
            <w:r>
              <w:rPr>
                <w:rFonts w:ascii="Times New Roman" w:hAnsi="Times New Roman"/>
                <w:b/>
                <w:sz w:val="28"/>
              </w:rPr>
              <w:t>-Н</w:t>
            </w:r>
            <w:r w:rsidRPr="005C01F4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F51598">
              <w:rPr>
                <w:rFonts w:ascii="Times New Roman" w:hAnsi="Times New Roman"/>
                <w:b/>
                <w:sz w:val="28"/>
              </w:rPr>
              <w:t>Об </w:t>
            </w:r>
            <w:r w:rsidR="00F51598" w:rsidRPr="00F51598">
              <w:rPr>
                <w:rFonts w:ascii="Times New Roman" w:hAnsi="Times New Roman"/>
                <w:b/>
                <w:sz w:val="28"/>
              </w:rPr>
              <w:t>утверждении тарифов на водоотведение АО «</w:t>
            </w:r>
            <w:proofErr w:type="spellStart"/>
            <w:r w:rsidR="00F51598" w:rsidRPr="00F51598">
              <w:rPr>
                <w:rFonts w:ascii="Times New Roman" w:hAnsi="Times New Roman"/>
                <w:b/>
                <w:sz w:val="28"/>
              </w:rPr>
              <w:t>Судоремсервис</w:t>
            </w:r>
            <w:proofErr w:type="spellEnd"/>
            <w:r w:rsidR="00F51598" w:rsidRPr="00F51598">
              <w:rPr>
                <w:rFonts w:ascii="Times New Roman" w:hAnsi="Times New Roman"/>
                <w:b/>
                <w:sz w:val="28"/>
              </w:rPr>
              <w:t>» потребителям Петропавловск</w:t>
            </w:r>
            <w:r w:rsidR="00F51598">
              <w:rPr>
                <w:rFonts w:ascii="Times New Roman" w:hAnsi="Times New Roman"/>
                <w:b/>
                <w:sz w:val="28"/>
              </w:rPr>
              <w:t xml:space="preserve">-Камчатского городского округа </w:t>
            </w:r>
          </w:p>
          <w:p w:rsidR="00A471E9" w:rsidRDefault="00F51598" w:rsidP="00F5159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F51598">
              <w:rPr>
                <w:rFonts w:ascii="Times New Roman" w:hAnsi="Times New Roman"/>
                <w:b/>
                <w:sz w:val="28"/>
              </w:rPr>
              <w:t>на 2024-2028 годы</w:t>
            </w:r>
            <w:r w:rsidR="005C01F4">
              <w:rPr>
                <w:rFonts w:ascii="Times New Roman" w:hAnsi="Times New Roman"/>
                <w:b/>
                <w:sz w:val="28"/>
              </w:rPr>
              <w:t>»</w:t>
            </w:r>
            <w:r w:rsidR="005B083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2B55" w:rsidRDefault="003275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rPr>
          <w:rFonts w:ascii="Times New Roman" w:hAnsi="Times New Roman"/>
          <w:sz w:val="28"/>
        </w:rPr>
        <w:t xml:space="preserve"> </w:t>
      </w:r>
      <w:r w:rsidR="00F51598">
        <w:rPr>
          <w:rFonts w:ascii="Times New Roman" w:hAnsi="Times New Roman"/>
          <w:sz w:val="28"/>
        </w:rPr>
        <w:t>«О </w:t>
      </w:r>
      <w:r w:rsidRPr="0032753D">
        <w:rPr>
          <w:rFonts w:ascii="Times New Roman" w:hAnsi="Times New Roman"/>
          <w:sz w:val="28"/>
        </w:rPr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</w:t>
      </w:r>
      <w:r>
        <w:rPr>
          <w:rFonts w:ascii="Times New Roman" w:hAnsi="Times New Roman"/>
          <w:sz w:val="28"/>
        </w:rPr>
        <w:t>07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2023</w:t>
      </w:r>
      <w:r w:rsidRPr="0032753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204</w:t>
      </w:r>
      <w:r w:rsidRPr="0032753D">
        <w:rPr>
          <w:rFonts w:ascii="Times New Roman" w:hAnsi="Times New Roman"/>
          <w:sz w:val="28"/>
        </w:rPr>
        <w:t>-П «Об утверждении Положения о Региональной службе по тарифам и ценам Камчатского края», протоколом Правления Региональной службы по тари</w:t>
      </w:r>
      <w:r w:rsidR="00F51598">
        <w:rPr>
          <w:rFonts w:ascii="Times New Roman" w:hAnsi="Times New Roman"/>
          <w:sz w:val="28"/>
        </w:rPr>
        <w:t>фам и ценам Камчатского края от 07</w:t>
      </w:r>
      <w:r w:rsidRPr="0032753D">
        <w:rPr>
          <w:rFonts w:ascii="Times New Roman" w:hAnsi="Times New Roman"/>
          <w:sz w:val="28"/>
        </w:rPr>
        <w:t>.</w:t>
      </w:r>
      <w:r w:rsidR="00F51598">
        <w:rPr>
          <w:rFonts w:ascii="Times New Roman" w:hAnsi="Times New Roman"/>
          <w:sz w:val="28"/>
        </w:rPr>
        <w:t>08</w:t>
      </w:r>
      <w:r w:rsidRPr="0032753D">
        <w:rPr>
          <w:rFonts w:ascii="Times New Roman" w:hAnsi="Times New Roman"/>
          <w:sz w:val="28"/>
        </w:rPr>
        <w:t>.202</w:t>
      </w:r>
      <w:r w:rsidR="005C01F4">
        <w:rPr>
          <w:rFonts w:ascii="Times New Roman" w:hAnsi="Times New Roman"/>
          <w:sz w:val="28"/>
        </w:rPr>
        <w:t>4</w:t>
      </w:r>
      <w:r w:rsidRPr="0032753D">
        <w:rPr>
          <w:rFonts w:ascii="Times New Roman" w:hAnsi="Times New Roman"/>
          <w:sz w:val="28"/>
        </w:rPr>
        <w:t xml:space="preserve"> № </w:t>
      </w:r>
      <w:r w:rsidRPr="00F51598">
        <w:rPr>
          <w:rFonts w:ascii="Times New Roman" w:hAnsi="Times New Roman"/>
          <w:sz w:val="28"/>
          <w:highlight w:val="yellow"/>
        </w:rPr>
        <w:t>ХХХ</w:t>
      </w:r>
      <w:r w:rsidR="005E2B55">
        <w:rPr>
          <w:rFonts w:ascii="Times New Roman" w:hAnsi="Times New Roman"/>
          <w:sz w:val="28"/>
        </w:rPr>
        <w:t xml:space="preserve"> </w:t>
      </w:r>
    </w:p>
    <w:p w:rsidR="005E2B55" w:rsidRDefault="005E2B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ПОСТАНОВЛЯЮ:</w:t>
      </w:r>
    </w:p>
    <w:p w:rsid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01F4" w:rsidRDefault="005C01F4" w:rsidP="00F515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от </w:t>
      </w:r>
      <w:r w:rsidR="00F51598">
        <w:rPr>
          <w:rFonts w:ascii="Times New Roman" w:hAnsi="Times New Roman"/>
          <w:sz w:val="28"/>
        </w:rPr>
        <w:t>30</w:t>
      </w:r>
      <w:r w:rsidRPr="005C01F4">
        <w:rPr>
          <w:rFonts w:ascii="Times New Roman" w:hAnsi="Times New Roman"/>
          <w:sz w:val="28"/>
        </w:rPr>
        <w:t>.11.2023 № 1</w:t>
      </w:r>
      <w:r w:rsidR="00F51598">
        <w:rPr>
          <w:rFonts w:ascii="Times New Roman" w:hAnsi="Times New Roman"/>
          <w:sz w:val="28"/>
        </w:rPr>
        <w:t>91</w:t>
      </w:r>
      <w:r w:rsidRPr="005C01F4">
        <w:rPr>
          <w:rFonts w:ascii="Times New Roman" w:hAnsi="Times New Roman"/>
          <w:sz w:val="28"/>
        </w:rPr>
        <w:t>-Н «</w:t>
      </w:r>
      <w:r w:rsidR="00F51598" w:rsidRPr="00F51598">
        <w:rPr>
          <w:rFonts w:ascii="Times New Roman" w:hAnsi="Times New Roman"/>
          <w:sz w:val="28"/>
        </w:rPr>
        <w:t>Об утверждении тарифов на водоотведение АО «</w:t>
      </w:r>
      <w:proofErr w:type="spellStart"/>
      <w:r w:rsidR="00F51598" w:rsidRPr="00F51598">
        <w:rPr>
          <w:rFonts w:ascii="Times New Roman" w:hAnsi="Times New Roman"/>
          <w:sz w:val="28"/>
        </w:rPr>
        <w:t>Судоремсервис</w:t>
      </w:r>
      <w:proofErr w:type="spellEnd"/>
      <w:r w:rsidR="00F51598" w:rsidRPr="00F51598">
        <w:rPr>
          <w:rFonts w:ascii="Times New Roman" w:hAnsi="Times New Roman"/>
          <w:sz w:val="28"/>
        </w:rPr>
        <w:t>» потребителям Петропавловск</w:t>
      </w:r>
      <w:r w:rsidR="00F51598">
        <w:rPr>
          <w:rFonts w:ascii="Times New Roman" w:hAnsi="Times New Roman"/>
          <w:sz w:val="28"/>
        </w:rPr>
        <w:t xml:space="preserve">-Камчатского городского округа </w:t>
      </w:r>
      <w:r w:rsidR="00F51598" w:rsidRPr="00F51598">
        <w:rPr>
          <w:rFonts w:ascii="Times New Roman" w:hAnsi="Times New Roman"/>
          <w:sz w:val="28"/>
        </w:rPr>
        <w:t>на 2024-2028 годы</w:t>
      </w:r>
      <w:r w:rsidRPr="005C01F4">
        <w:rPr>
          <w:rFonts w:ascii="Times New Roman" w:hAnsi="Times New Roman"/>
          <w:sz w:val="28"/>
        </w:rPr>
        <w:t>»</w:t>
      </w:r>
      <w:r w:rsidRPr="00456115">
        <w:rPr>
          <w:rFonts w:ascii="Times New Roman" w:hAnsi="Times New Roman"/>
          <w:sz w:val="28"/>
        </w:rPr>
        <w:t xml:space="preserve"> следующие изменения:</w:t>
      </w:r>
    </w:p>
    <w:p w:rsidR="005C01F4" w:rsidRPr="009F0C48" w:rsidRDefault="005C01F4" w:rsidP="005C01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9F0C48">
        <w:rPr>
          <w:rFonts w:ascii="Times New Roman" w:hAnsi="Times New Roman"/>
          <w:sz w:val="28"/>
        </w:rPr>
        <w:t>приложения 1, 3 изложи</w:t>
      </w:r>
      <w:r>
        <w:rPr>
          <w:rFonts w:ascii="Times New Roman" w:hAnsi="Times New Roman"/>
          <w:sz w:val="28"/>
        </w:rPr>
        <w:t xml:space="preserve">ть </w:t>
      </w:r>
      <w:r w:rsidRPr="009F0C48">
        <w:rPr>
          <w:rFonts w:ascii="Times New Roman" w:hAnsi="Times New Roman"/>
          <w:sz w:val="28"/>
        </w:rPr>
        <w:t>в ре</w:t>
      </w:r>
      <w:r w:rsidR="00F51598">
        <w:rPr>
          <w:rFonts w:ascii="Times New Roman" w:hAnsi="Times New Roman"/>
          <w:sz w:val="28"/>
        </w:rPr>
        <w:t>дакции согласно приложениям 1-</w:t>
      </w:r>
      <w:r>
        <w:rPr>
          <w:rFonts w:ascii="Times New Roman" w:hAnsi="Times New Roman"/>
          <w:sz w:val="28"/>
        </w:rPr>
        <w:t>2</w:t>
      </w:r>
      <w:r w:rsidRPr="009F0C48">
        <w:rPr>
          <w:rFonts w:ascii="Times New Roman" w:hAnsi="Times New Roman"/>
          <w:sz w:val="28"/>
        </w:rPr>
        <w:t xml:space="preserve"> к настоящему постановлению.</w:t>
      </w:r>
    </w:p>
    <w:p w:rsidR="0085079A" w:rsidRPr="0085079A" w:rsidRDefault="005C01F4" w:rsidP="00F515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2. Настоящее постановление вступает в силу с</w:t>
      </w:r>
      <w:r w:rsidR="00686597" w:rsidRPr="00686597">
        <w:rPr>
          <w:rFonts w:ascii="Times New Roman" w:hAnsi="Times New Roman"/>
          <w:sz w:val="28"/>
        </w:rPr>
        <w:t xml:space="preserve"> 1 </w:t>
      </w:r>
      <w:r w:rsidR="00686597">
        <w:rPr>
          <w:rFonts w:ascii="Times New Roman" w:hAnsi="Times New Roman"/>
          <w:sz w:val="28"/>
        </w:rPr>
        <w:t>января</w:t>
      </w:r>
      <w:r w:rsidR="00686597" w:rsidRPr="00686597">
        <w:rPr>
          <w:rFonts w:ascii="Times New Roman" w:hAnsi="Times New Roman"/>
          <w:sz w:val="28"/>
        </w:rPr>
        <w:t xml:space="preserve"> 2025 </w:t>
      </w:r>
      <w:r w:rsidR="00686597">
        <w:rPr>
          <w:rFonts w:ascii="Times New Roman" w:hAnsi="Times New Roman"/>
          <w:sz w:val="28"/>
        </w:rPr>
        <w:t>года</w:t>
      </w:r>
      <w:r w:rsidRPr="009F0C48">
        <w:rPr>
          <w:rFonts w:ascii="Times New Roman" w:hAnsi="Times New Roman"/>
          <w:sz w:val="28"/>
        </w:rPr>
        <w:t>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85079A" w:rsidRPr="0085079A" w:rsidTr="0085079A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934C44" w:rsidP="00934C44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85079A" w:rsidRPr="0085079A"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85079A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079A" w:rsidRPr="0085079A" w:rsidRDefault="0085079A" w:rsidP="0085079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85079A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ectPr w:rsidR="0085079A" w:rsidRPr="0085079A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F51598">
        <w:rPr>
          <w:rFonts w:ascii="Times New Roman" w:hAnsi="Times New Roman"/>
          <w:sz w:val="28"/>
        </w:rPr>
        <w:t xml:space="preserve">от </w:t>
      </w:r>
      <w:r w:rsidR="00F51598" w:rsidRPr="00F51598">
        <w:rPr>
          <w:rFonts w:ascii="Times New Roman" w:hAnsi="Times New Roman"/>
          <w:sz w:val="28"/>
        </w:rPr>
        <w:t>07</w:t>
      </w:r>
      <w:r w:rsidRPr="00F51598">
        <w:rPr>
          <w:rFonts w:ascii="Times New Roman" w:hAnsi="Times New Roman"/>
          <w:sz w:val="28"/>
        </w:rPr>
        <w:t>.0</w:t>
      </w:r>
      <w:r w:rsidR="00F51598" w:rsidRPr="00F51598">
        <w:rPr>
          <w:rFonts w:ascii="Times New Roman" w:hAnsi="Times New Roman"/>
          <w:sz w:val="28"/>
        </w:rPr>
        <w:t>8</w:t>
      </w:r>
      <w:r w:rsidRPr="00F51598">
        <w:rPr>
          <w:rFonts w:ascii="Times New Roman" w:hAnsi="Times New Roman"/>
          <w:sz w:val="28"/>
        </w:rPr>
        <w:t>.202</w:t>
      </w:r>
      <w:r w:rsidR="00BC0306" w:rsidRPr="00F51598">
        <w:rPr>
          <w:rFonts w:ascii="Times New Roman" w:hAnsi="Times New Roman"/>
          <w:sz w:val="28"/>
        </w:rPr>
        <w:t>4</w:t>
      </w:r>
      <w:r w:rsidRPr="00F51598">
        <w:rPr>
          <w:rFonts w:ascii="Times New Roman" w:hAnsi="Times New Roman"/>
          <w:sz w:val="28"/>
        </w:rPr>
        <w:t xml:space="preserve"> </w:t>
      </w:r>
      <w:r w:rsidRPr="00F51598">
        <w:rPr>
          <w:rFonts w:ascii="Times New Roman" w:hAnsi="Times New Roman"/>
          <w:sz w:val="28"/>
          <w:highlight w:val="yellow"/>
        </w:rPr>
        <w:t xml:space="preserve">№ </w:t>
      </w:r>
      <w:r w:rsidR="00F51598">
        <w:rPr>
          <w:rFonts w:ascii="Times New Roman" w:hAnsi="Times New Roman"/>
          <w:sz w:val="28"/>
          <w:highlight w:val="yellow"/>
        </w:rPr>
        <w:t>Х</w:t>
      </w:r>
      <w:r w:rsidRPr="00F51598">
        <w:rPr>
          <w:rFonts w:ascii="Times New Roman" w:hAnsi="Times New Roman"/>
          <w:sz w:val="28"/>
          <w:highlight w:val="yellow"/>
        </w:rPr>
        <w:t>ХХ-Н</w:t>
      </w:r>
    </w:p>
    <w:p w:rsidR="005C01F4" w:rsidRDefault="005C01F4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5079A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="0085079A" w:rsidRPr="0085079A">
        <w:rPr>
          <w:rFonts w:ascii="Times New Roman" w:hAnsi="Times New Roman"/>
          <w:sz w:val="28"/>
        </w:rPr>
        <w:t>риложение 1</w:t>
      </w:r>
    </w:p>
    <w:p w:rsidR="0085079A" w:rsidRPr="0085079A" w:rsidRDefault="0085079A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85079A" w:rsidRPr="0085079A" w:rsidRDefault="0085079A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85079A" w:rsidRPr="0085079A" w:rsidRDefault="0085079A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F51598">
        <w:rPr>
          <w:rFonts w:ascii="Times New Roman" w:hAnsi="Times New Roman"/>
          <w:sz w:val="28"/>
        </w:rPr>
        <w:t>30</w:t>
      </w:r>
      <w:r w:rsidRPr="0085079A">
        <w:rPr>
          <w:rFonts w:ascii="Times New Roman" w:hAnsi="Times New Roman"/>
          <w:sz w:val="28"/>
        </w:rPr>
        <w:t>.</w:t>
      </w:r>
      <w:r w:rsidR="005C01F4">
        <w:rPr>
          <w:rFonts w:ascii="Times New Roman" w:hAnsi="Times New Roman"/>
          <w:sz w:val="28"/>
        </w:rPr>
        <w:t>11</w:t>
      </w:r>
      <w:r w:rsidRPr="0085079A">
        <w:rPr>
          <w:rFonts w:ascii="Times New Roman" w:hAnsi="Times New Roman"/>
          <w:sz w:val="28"/>
        </w:rPr>
        <w:t xml:space="preserve">.2023 № </w:t>
      </w:r>
      <w:r w:rsidR="005C01F4">
        <w:rPr>
          <w:rFonts w:ascii="Times New Roman" w:hAnsi="Times New Roman"/>
          <w:sz w:val="28"/>
        </w:rPr>
        <w:t>1</w:t>
      </w:r>
      <w:r w:rsidR="00F51598">
        <w:rPr>
          <w:rFonts w:ascii="Times New Roman" w:hAnsi="Times New Roman"/>
          <w:sz w:val="28"/>
        </w:rPr>
        <w:t>91</w:t>
      </w:r>
      <w:r w:rsidR="005C01F4">
        <w:rPr>
          <w:rFonts w:ascii="Times New Roman" w:hAnsi="Times New Roman"/>
          <w:sz w:val="28"/>
        </w:rPr>
        <w:t>-</w:t>
      </w:r>
      <w:r w:rsidRPr="0085079A">
        <w:rPr>
          <w:rFonts w:ascii="Times New Roman" w:hAnsi="Times New Roman"/>
          <w:sz w:val="28"/>
        </w:rPr>
        <w:t>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F51598" w:rsidRDefault="00F51598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1598">
        <w:rPr>
          <w:rFonts w:ascii="Times New Roman" w:hAnsi="Times New Roman"/>
          <w:sz w:val="28"/>
        </w:rPr>
        <w:t>Производственная программа АО «</w:t>
      </w:r>
      <w:proofErr w:type="spellStart"/>
      <w:r w:rsidRPr="00F51598">
        <w:rPr>
          <w:rFonts w:ascii="Times New Roman" w:hAnsi="Times New Roman"/>
          <w:sz w:val="28"/>
        </w:rPr>
        <w:t>Судоремсервис</w:t>
      </w:r>
      <w:proofErr w:type="spellEnd"/>
      <w:r w:rsidRPr="00F51598">
        <w:rPr>
          <w:rFonts w:ascii="Times New Roman" w:hAnsi="Times New Roman"/>
          <w:sz w:val="28"/>
        </w:rPr>
        <w:t xml:space="preserve">» в сфере водоотведения потребителям Петропавловск-Камчатского городского округа </w:t>
      </w:r>
    </w:p>
    <w:p w:rsidR="0085079A" w:rsidRDefault="00F51598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51598">
        <w:rPr>
          <w:rFonts w:ascii="Times New Roman" w:hAnsi="Times New Roman"/>
          <w:sz w:val="28"/>
        </w:rPr>
        <w:t>на 2024-2028 годы</w:t>
      </w:r>
    </w:p>
    <w:p w:rsidR="00F51598" w:rsidRPr="0085079A" w:rsidRDefault="00F51598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1. </w:t>
      </w:r>
      <w:r w:rsidR="00B81001" w:rsidRPr="00B81001">
        <w:rPr>
          <w:rFonts w:ascii="Times New Roman" w:hAnsi="Times New Roman"/>
          <w:sz w:val="24"/>
        </w:rPr>
        <w:t>Паспорт производственной программы</w:t>
      </w:r>
    </w:p>
    <w:p w:rsidR="00D073AF" w:rsidRDefault="00D073AF" w:rsidP="00D073AF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5"/>
        <w:gridCol w:w="3124"/>
        <w:gridCol w:w="2151"/>
        <w:gridCol w:w="2100"/>
      </w:tblGrid>
      <w:tr w:rsidR="00F51598" w:rsidRPr="009F5E66" w:rsidTr="00FC4029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Регулируемая организация,</w:t>
            </w:r>
          </w:p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в отношении которой</w:t>
            </w:r>
          </w:p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разработана производственная</w:t>
            </w:r>
          </w:p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программа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Уполномоченный</w:t>
            </w:r>
            <w:r w:rsidRPr="00A50C32">
              <w:rPr>
                <w:rFonts w:ascii="Times New Roman" w:hAnsi="Times New Roman"/>
                <w:szCs w:val="22"/>
              </w:rPr>
              <w:br/>
              <w:t>орган,</w:t>
            </w:r>
          </w:p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утверждающий</w:t>
            </w:r>
          </w:p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производственную</w:t>
            </w:r>
          </w:p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программу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98" w:rsidRPr="009F5E66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5E66">
              <w:rPr>
                <w:rFonts w:ascii="Times New Roman" w:hAnsi="Times New Roman"/>
                <w:sz w:val="24"/>
              </w:rPr>
              <w:t xml:space="preserve">Период </w:t>
            </w:r>
          </w:p>
          <w:p w:rsidR="00F51598" w:rsidRPr="009F5E66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5E66">
              <w:rPr>
                <w:rFonts w:ascii="Times New Roman" w:hAnsi="Times New Roman"/>
                <w:sz w:val="24"/>
              </w:rPr>
              <w:t>реализации производственной программы</w:t>
            </w:r>
          </w:p>
        </w:tc>
      </w:tr>
      <w:tr w:rsidR="00F51598" w:rsidRPr="009F5E66" w:rsidTr="00FC4029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Наименование</w:t>
            </w:r>
          </w:p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 xml:space="preserve">полное / </w:t>
            </w:r>
            <w:r w:rsidRPr="00A50C32">
              <w:rPr>
                <w:rFonts w:ascii="Times New Roman" w:hAnsi="Times New Roman"/>
                <w:szCs w:val="22"/>
              </w:rPr>
              <w:br/>
              <w:t>сокращенное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Cs w:val="22"/>
              </w:rPr>
              <w:t>Судоремсервис</w:t>
            </w:r>
            <w:proofErr w:type="spellEnd"/>
            <w:r w:rsidRPr="00A50C32">
              <w:rPr>
                <w:rFonts w:ascii="Times New Roman" w:hAnsi="Times New Roman"/>
                <w:szCs w:val="22"/>
              </w:rPr>
              <w:t>» / АО «С</w:t>
            </w:r>
            <w:r>
              <w:rPr>
                <w:rFonts w:ascii="Times New Roman" w:hAnsi="Times New Roman"/>
                <w:szCs w:val="22"/>
              </w:rPr>
              <w:t>РС</w:t>
            </w:r>
            <w:r w:rsidRPr="00A50C32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090" w:type="pct"/>
            <w:vMerge w:val="restart"/>
            <w:shd w:val="clear" w:color="auto" w:fill="auto"/>
            <w:vAlign w:val="center"/>
            <w:hideMark/>
          </w:tcPr>
          <w:p w:rsidR="00F51598" w:rsidRPr="00970C2F" w:rsidRDefault="00F51598" w:rsidP="00FC40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2024-2028</w:t>
            </w:r>
            <w:r w:rsidRPr="00970C2F">
              <w:rPr>
                <w:rFonts w:ascii="Times New Roman" w:hAnsi="Times New Roman"/>
                <w:szCs w:val="22"/>
              </w:rPr>
              <w:t xml:space="preserve"> годы</w:t>
            </w:r>
          </w:p>
        </w:tc>
      </w:tr>
      <w:tr w:rsidR="00F51598" w:rsidRPr="009F5E66" w:rsidTr="00FC4029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Юридический</w:t>
            </w:r>
          </w:p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адрес / фактический адрес</w:t>
            </w:r>
          </w:p>
        </w:tc>
        <w:tc>
          <w:tcPr>
            <w:tcW w:w="1622" w:type="pct"/>
            <w:shd w:val="clear" w:color="000000" w:fill="FFFFFF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Садовый пер., б/н, г. </w:t>
            </w:r>
            <w:r w:rsidRPr="00380974">
              <w:rPr>
                <w:rFonts w:ascii="Times New Roman" w:hAnsi="Times New Roman"/>
                <w:szCs w:val="22"/>
              </w:rPr>
              <w:t>Петропавловск-Камчатский, Камчатский край,</w:t>
            </w:r>
            <w:r>
              <w:rPr>
                <w:rFonts w:ascii="Times New Roman" w:hAnsi="Times New Roman"/>
                <w:szCs w:val="22"/>
              </w:rPr>
              <w:t xml:space="preserve"> 683013 / Садовый пер., б/н, г. </w:t>
            </w:r>
            <w:r w:rsidRPr="00380974">
              <w:rPr>
                <w:rFonts w:ascii="Times New Roman" w:hAnsi="Times New Roman"/>
                <w:szCs w:val="22"/>
              </w:rPr>
              <w:t>Петропавловск-Камчатский, Камчатский край, 683013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F51598" w:rsidRPr="00A50C32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50C32">
              <w:rPr>
                <w:rFonts w:ascii="Times New Roman" w:hAnsi="Times New Roman"/>
                <w:szCs w:val="22"/>
              </w:rPr>
              <w:t>Ленинградская ул., 118, г. Петропавловск-Камчатский, 683003</w:t>
            </w:r>
          </w:p>
        </w:tc>
        <w:tc>
          <w:tcPr>
            <w:tcW w:w="1090" w:type="pct"/>
            <w:vMerge/>
            <w:vAlign w:val="center"/>
            <w:hideMark/>
          </w:tcPr>
          <w:p w:rsidR="00F51598" w:rsidRPr="00970C2F" w:rsidRDefault="00F51598" w:rsidP="00F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1598" w:rsidRDefault="00F51598" w:rsidP="00D073AF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F51598" w:rsidRDefault="00D073AF" w:rsidP="00D073AF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 w:rsidR="00AF5A7F">
        <w:rPr>
          <w:rFonts w:ascii="Times New Roman" w:hAnsi="Times New Roman"/>
          <w:sz w:val="24"/>
        </w:rPr>
        <w:t xml:space="preserve">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 w:rsidR="00AF5A7F">
        <w:rPr>
          <w:rFonts w:ascii="Times New Roman" w:hAnsi="Times New Roman"/>
          <w:sz w:val="24"/>
        </w:rPr>
        <w:t>, график их реализации</w:t>
      </w:r>
    </w:p>
    <w:p w:rsidR="00D073AF" w:rsidRPr="0085079A" w:rsidRDefault="00D073AF" w:rsidP="00D073AF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3A3C39" w:rsidRPr="00E329E1" w:rsidTr="003A3C39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E329E1" w:rsidRDefault="003A3C39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E329E1" w:rsidRDefault="003A3C39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E329E1" w:rsidRDefault="003A3C39" w:rsidP="004B79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A3C39" w:rsidRPr="00E329E1" w:rsidRDefault="003A3C39" w:rsidP="004B79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3A3C39" w:rsidRPr="00E329E1" w:rsidTr="003A3C39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E329E1" w:rsidRDefault="003A3C39" w:rsidP="004B7986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E329E1" w:rsidRDefault="003A3C39" w:rsidP="004B7986">
            <w:pPr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E329E1" w:rsidRDefault="003A3C39" w:rsidP="004B7986">
            <w:pPr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A3C39" w:rsidRPr="00E329E1" w:rsidRDefault="003A3C39" w:rsidP="004B7986">
            <w:pPr>
              <w:rPr>
                <w:szCs w:val="22"/>
              </w:rPr>
            </w:pPr>
          </w:p>
        </w:tc>
      </w:tr>
      <w:tr w:rsidR="003A3C39" w:rsidRPr="008A0A10" w:rsidTr="003A3C39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8A0A10" w:rsidRDefault="003A3C39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8A0A10" w:rsidRDefault="003A3C39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8A0A10" w:rsidRDefault="003A3C39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A3C39" w:rsidRPr="008A0A10" w:rsidRDefault="003A3C39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EC2A97" w:rsidRPr="00293D60" w:rsidTr="00FB4D1D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2A97" w:rsidRPr="00293D60" w:rsidRDefault="00EC2A97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2A97" w:rsidRPr="00293D60" w:rsidRDefault="00EC2A97" w:rsidP="00293D6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Ремонты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2A97" w:rsidRPr="00293D60" w:rsidRDefault="00EC2A97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EC2A97" w:rsidRPr="00EC2A97" w:rsidTr="00DD2C5B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2A97" w:rsidRPr="00293D60" w:rsidRDefault="00EC2A97" w:rsidP="00EC2A9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2A97" w:rsidRPr="00293D60" w:rsidRDefault="00EC2A97" w:rsidP="00EC2A9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Улучшение качества очистки сточных вод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2A97" w:rsidRPr="00EC2A97" w:rsidRDefault="00EC2A97" w:rsidP="00EC2A9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1725D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EC2A97" w:rsidRPr="00EC2A97" w:rsidTr="00B81001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2A97" w:rsidRPr="00293D60" w:rsidRDefault="00EC2A97" w:rsidP="00EC2A9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2A97" w:rsidRPr="00293D60" w:rsidRDefault="00EC2A97" w:rsidP="00EC2A9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2A97" w:rsidRPr="00EC2A97" w:rsidRDefault="00EC2A97" w:rsidP="00B8100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1725D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EC2A97" w:rsidRPr="00E329E1" w:rsidTr="00EC2A97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2A97" w:rsidRPr="00E329E1" w:rsidRDefault="00EC2A97" w:rsidP="004B798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2A97" w:rsidRPr="00E329E1" w:rsidRDefault="00EC2A97" w:rsidP="004B798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2A97" w:rsidRPr="00E329E1" w:rsidRDefault="00EC2A97" w:rsidP="00EC2A9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D073AF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073AF" w:rsidRPr="0085079A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 xml:space="preserve">. Планируемый объем </w:t>
      </w:r>
      <w:r w:rsidRPr="003A30EC">
        <w:rPr>
          <w:rFonts w:ascii="Times New Roman" w:hAnsi="Times New Roman"/>
          <w:sz w:val="24"/>
        </w:rPr>
        <w:t>принимаемых сточных вод</w:t>
      </w: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D073AF" w:rsidRPr="00E329E1" w:rsidTr="003A1ACB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Показатели </w:t>
            </w:r>
            <w:r w:rsidRPr="00E329E1">
              <w:rPr>
                <w:rFonts w:ascii="Times New Roman" w:hAnsi="Times New Roman"/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Единицы </w:t>
            </w:r>
            <w:r w:rsidRPr="00E329E1">
              <w:rPr>
                <w:rFonts w:ascii="Times New Roman" w:hAnsi="Times New Roman"/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 год</w:t>
            </w:r>
          </w:p>
        </w:tc>
      </w:tr>
      <w:tr w:rsidR="00D073AF" w:rsidRPr="008A0A10" w:rsidTr="003A1ACB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073AF" w:rsidRPr="00E329E1" w:rsidTr="00B81001">
        <w:trPr>
          <w:trHeight w:val="28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53486B" w:rsidRDefault="0053486B" w:rsidP="00B81001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  <w:lang w:val="en-US"/>
              </w:rPr>
              <w:t>242,120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53486B" w:rsidP="00B81001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230,014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53486B" w:rsidP="00B81001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218,514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53486B" w:rsidP="00B81001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207,588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53486B" w:rsidP="00B81001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197,209</w:t>
            </w:r>
          </w:p>
        </w:tc>
      </w:tr>
      <w:tr w:rsidR="00D073AF" w:rsidRPr="00E329E1" w:rsidTr="00B81001">
        <w:trPr>
          <w:trHeight w:val="28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53486B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53486B" w:rsidP="00B8100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221,620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53486B" w:rsidP="00B8100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206,458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B81001" w:rsidP="00B8100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196,135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B81001" w:rsidP="00B8100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186,328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B81001" w:rsidP="00B8100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177,012</w:t>
            </w:r>
          </w:p>
        </w:tc>
      </w:tr>
      <w:tr w:rsidR="00D073AF" w:rsidRPr="00E329E1" w:rsidTr="00B81001">
        <w:trPr>
          <w:trHeight w:val="28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53486B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53486B" w:rsidP="00B81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20,501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53486B" w:rsidP="00B81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23,556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B81001" w:rsidP="00B81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22,379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B81001" w:rsidP="00B81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21,260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B81001" w:rsidP="00B81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20,197</w:t>
            </w:r>
          </w:p>
        </w:tc>
      </w:tr>
    </w:tbl>
    <w:p w:rsidR="00D073AF" w:rsidRPr="0085079A" w:rsidRDefault="00D073AF" w:rsidP="00D073AF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85079A" w:rsidRPr="0085079A" w:rsidRDefault="00D073AF" w:rsidP="00D073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4. Объем финансовых потребностей, необходимых для реализации производственной</w:t>
      </w:r>
    </w:p>
    <w:p w:rsidR="00D073AF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программы в сфере </w:t>
      </w:r>
      <w:r>
        <w:rPr>
          <w:rFonts w:ascii="Times New Roman" w:hAnsi="Times New Roman"/>
          <w:sz w:val="24"/>
        </w:rPr>
        <w:t>водоотведения</w:t>
      </w:r>
    </w:p>
    <w:p w:rsidR="00B81001" w:rsidRPr="0085079A" w:rsidRDefault="00B81001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D073AF" w:rsidRPr="00E329E1" w:rsidTr="00A54C08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</w:t>
            </w:r>
          </w:p>
        </w:tc>
      </w:tr>
      <w:tr w:rsidR="00D073AF" w:rsidRPr="008A0A10" w:rsidTr="00A54C08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1001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81001">
              <w:rPr>
                <w:rFonts w:ascii="Times New Roman" w:hAnsi="Times New Roman"/>
                <w:szCs w:val="22"/>
              </w:rPr>
              <w:t>11 361,804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1001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81001">
              <w:rPr>
                <w:rFonts w:ascii="Times New Roman" w:hAnsi="Times New Roman"/>
                <w:szCs w:val="22"/>
              </w:rPr>
              <w:t>11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B81001">
              <w:rPr>
                <w:rFonts w:ascii="Times New Roman" w:hAnsi="Times New Roman"/>
                <w:szCs w:val="22"/>
              </w:rPr>
              <w:t>327,786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B23B00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1001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81001">
              <w:rPr>
                <w:rFonts w:ascii="Times New Roman" w:hAnsi="Times New Roman"/>
                <w:szCs w:val="22"/>
              </w:rPr>
              <w:t>11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B81001">
              <w:rPr>
                <w:rFonts w:ascii="Times New Roman" w:hAnsi="Times New Roman"/>
                <w:szCs w:val="22"/>
              </w:rPr>
              <w:t>553,210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1001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81001">
              <w:rPr>
                <w:rFonts w:ascii="Times New Roman" w:hAnsi="Times New Roman"/>
                <w:szCs w:val="22"/>
              </w:rPr>
              <w:t>11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B81001">
              <w:rPr>
                <w:rFonts w:ascii="Times New Roman" w:hAnsi="Times New Roman"/>
                <w:szCs w:val="22"/>
              </w:rPr>
              <w:t>785,089</w:t>
            </w:r>
          </w:p>
        </w:tc>
      </w:tr>
      <w:tr w:rsidR="00D073AF" w:rsidRPr="00E329E1" w:rsidTr="00B81001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B81001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81001">
              <w:rPr>
                <w:rFonts w:ascii="Times New Roman" w:hAnsi="Times New Roman"/>
                <w:szCs w:val="22"/>
              </w:rPr>
              <w:t>12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B81001">
              <w:rPr>
                <w:rFonts w:ascii="Times New Roman" w:hAnsi="Times New Roman"/>
                <w:szCs w:val="22"/>
              </w:rPr>
              <w:t>026,966</w:t>
            </w:r>
          </w:p>
        </w:tc>
      </w:tr>
    </w:tbl>
    <w:p w:rsidR="00B81001" w:rsidRDefault="00B81001" w:rsidP="00B81001">
      <w:pPr>
        <w:spacing w:after="0" w:line="240" w:lineRule="auto"/>
        <w:rPr>
          <w:rFonts w:ascii="Times New Roman" w:hAnsi="Times New Roman"/>
          <w:sz w:val="24"/>
        </w:rPr>
      </w:pPr>
    </w:p>
    <w:p w:rsidR="00B81001" w:rsidRPr="00192B5A" w:rsidRDefault="00B81001" w:rsidP="00B81001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B81001" w:rsidRPr="00192B5A" w:rsidRDefault="00B81001" w:rsidP="00B81001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нарушение нормативов по объему и (или) составу сточных вод;</w:t>
      </w:r>
    </w:p>
    <w:p w:rsidR="00B81001" w:rsidRDefault="00B81001" w:rsidP="00B81001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негативное воздействие на работу централизованной системы водоотведения.</w:t>
      </w:r>
    </w:p>
    <w:p w:rsidR="00B81001" w:rsidRDefault="00B81001" w:rsidP="00B81001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</w:p>
    <w:p w:rsidR="00B81001" w:rsidRDefault="00B81001" w:rsidP="00B81001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</w:t>
      </w:r>
      <w:r>
        <w:rPr>
          <w:rFonts w:ascii="Times New Roman" w:hAnsi="Times New Roman"/>
          <w:sz w:val="24"/>
        </w:rPr>
        <w:t>отведения</w:t>
      </w:r>
    </w:p>
    <w:p w:rsidR="000C0DE4" w:rsidRPr="0085079A" w:rsidRDefault="000C0DE4" w:rsidP="00B81001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819"/>
        <w:gridCol w:w="878"/>
        <w:gridCol w:w="879"/>
        <w:gridCol w:w="879"/>
        <w:gridCol w:w="879"/>
        <w:gridCol w:w="879"/>
      </w:tblGrid>
      <w:tr w:rsidR="00B81001" w:rsidRPr="0085079A" w:rsidTr="00FC4029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85079A" w:rsidRDefault="00B81001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85079A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85079A" w:rsidRDefault="00B81001" w:rsidP="00FC4029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85079A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4D575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4D575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85079A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85079A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B81001" w:rsidRPr="005E4E27" w:rsidTr="00FC4029">
        <w:trPr>
          <w:trHeight w:val="1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5E4E27" w:rsidRDefault="00B81001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5E4E27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81001" w:rsidRPr="00CF744B" w:rsidTr="00FC4029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CF744B" w:rsidRDefault="00B81001" w:rsidP="00FC4029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0C0DE4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0C0DE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81001" w:rsidRPr="00CF744B" w:rsidTr="00FC4029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CF744B" w:rsidRDefault="00B81001" w:rsidP="00FC4029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качества очистки сточных вод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0C0DE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</w:t>
            </w:r>
            <w:r w:rsidRPr="00634F34">
              <w:rPr>
                <w:rFonts w:ascii="Times New Roman" w:hAnsi="Times New Roman"/>
                <w:szCs w:val="22"/>
              </w:rPr>
              <w:t>принимаемых в централизованную ливневую систему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634F3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81001" w:rsidRPr="00CF744B" w:rsidTr="00FC4029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01" w:rsidRPr="00CF744B" w:rsidRDefault="00B81001" w:rsidP="00FC4029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B81001" w:rsidRPr="00CF744B" w:rsidTr="00FC4029">
        <w:trPr>
          <w:trHeight w:val="1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1A3C58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634F34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634F3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1,188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634F3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1,176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634F3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1,164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634F3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1,153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634F34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1,141</w:t>
            </w:r>
          </w:p>
        </w:tc>
      </w:tr>
      <w:tr w:rsidR="00B81001" w:rsidRPr="00CF744B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01" w:rsidRPr="00CF744B" w:rsidRDefault="00B81001" w:rsidP="00FC4029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01" w:rsidRPr="00CF744B" w:rsidRDefault="00B81001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</w:tbl>
    <w:p w:rsidR="00D073AF" w:rsidRPr="0085079A" w:rsidRDefault="00D073AF" w:rsidP="00B8100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05686" w:rsidRDefault="00D05686" w:rsidP="00D05686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D05686" w:rsidRDefault="00D05686" w:rsidP="00D05686">
      <w:pPr>
        <w:pStyle w:val="af1"/>
        <w:spacing w:before="0" w:beforeAutospacing="0" w:after="0" w:afterAutospacing="0" w:line="288" w:lineRule="atLeast"/>
        <w:ind w:firstLine="54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D05686" w:rsidRPr="009C76A2" w:rsidTr="00FC4029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D05686" w:rsidRPr="009C76A2" w:rsidTr="00FC4029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24 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6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7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5368D0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8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2027</w:t>
            </w:r>
          </w:p>
        </w:tc>
      </w:tr>
      <w:tr w:rsidR="00D05686" w:rsidRPr="009C76A2" w:rsidTr="00FC4029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05686" w:rsidRPr="009C76A2" w:rsidTr="00FC4029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D05686" w:rsidRPr="009C76A2" w:rsidTr="00FC4029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0D524C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0D524C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D05686" w:rsidRPr="009C76A2" w:rsidTr="00FC4029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качества водоотведения</w:t>
            </w:r>
          </w:p>
        </w:tc>
      </w:tr>
      <w:tr w:rsidR="00D05686" w:rsidRPr="009C76A2" w:rsidTr="00FC4029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0D524C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0D524C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D05686" w:rsidRPr="009C76A2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05686" w:rsidRPr="009C76A2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0D524C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D524C" w:rsidRDefault="000D524C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083579" w:rsidRDefault="00D05686" w:rsidP="00FC40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D05686" w:rsidRPr="009C76A2" w:rsidTr="00FC4029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D05686" w:rsidRPr="009C76A2" w:rsidTr="00FC4029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0D524C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99,00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0D524C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98,99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0D524C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98,98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0D524C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99,05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0D524C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98,96</w:t>
            </w:r>
          </w:p>
        </w:tc>
      </w:tr>
      <w:tr w:rsidR="00D05686" w:rsidRPr="009C76A2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D05686" w:rsidRPr="009C76A2" w:rsidTr="00FC4029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86" w:rsidRPr="009C76A2" w:rsidRDefault="00D05686" w:rsidP="00FC4029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686" w:rsidRPr="009C76A2" w:rsidRDefault="00750FB9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80,18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750FB9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99,70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750FB9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101,99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750FB9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102,01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86" w:rsidRPr="009C76A2" w:rsidRDefault="00750FB9" w:rsidP="00FC4029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102,05</w:t>
            </w:r>
            <w:bookmarkStart w:id="2" w:name="_GoBack"/>
            <w:bookmarkEnd w:id="2"/>
          </w:p>
        </w:tc>
      </w:tr>
    </w:tbl>
    <w:p w:rsidR="00A931DB" w:rsidRDefault="00A931DB" w:rsidP="005C01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93EED" w:rsidRDefault="00893EED" w:rsidP="00893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1F1" w:rsidRDefault="00893EED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 w:rsidR="00EC2A97"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 w:rsidR="009A6216"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 w:rsidR="009A6216"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5368D0" w:rsidRDefault="005368D0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216" w:rsidRPr="00893EED" w:rsidRDefault="009A6216" w:rsidP="00157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9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893EED" w:rsidRDefault="00893EED" w:rsidP="00893E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6216" w:rsidRDefault="001571F1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 w:rsidR="00EC2A97"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5368D0" w:rsidRDefault="005368D0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1F1" w:rsidRPr="001571F1" w:rsidRDefault="001571F1" w:rsidP="001571F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5C01F4" w:rsidRDefault="005C01F4" w:rsidP="005C01F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 w:rsidR="00D05686">
        <w:rPr>
          <w:rFonts w:ascii="Times New Roman" w:hAnsi="Times New Roman"/>
          <w:sz w:val="28"/>
        </w:rPr>
        <w:t>.</w:t>
      </w:r>
    </w:p>
    <w:p w:rsidR="005C01F4" w:rsidRPr="0099126E" w:rsidRDefault="005C0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D524C">
        <w:rPr>
          <w:rFonts w:ascii="Times New Roman" w:hAnsi="Times New Roman"/>
          <w:sz w:val="28"/>
        </w:rPr>
        <w:t>07.08</w:t>
      </w:r>
      <w:r>
        <w:rPr>
          <w:rFonts w:ascii="Times New Roman" w:hAnsi="Times New Roman"/>
          <w:sz w:val="28"/>
        </w:rPr>
        <w:t>.202</w:t>
      </w:r>
      <w:r w:rsidR="00BC030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Pr="000D524C">
        <w:rPr>
          <w:rFonts w:ascii="Times New Roman" w:hAnsi="Times New Roman"/>
          <w:sz w:val="24"/>
          <w:highlight w:val="yellow"/>
        </w:rPr>
        <w:t>Х</w:t>
      </w:r>
      <w:r w:rsidR="000D524C" w:rsidRPr="000D524C">
        <w:rPr>
          <w:rFonts w:ascii="Times New Roman" w:hAnsi="Times New Roman"/>
          <w:sz w:val="24"/>
          <w:highlight w:val="yellow"/>
        </w:rPr>
        <w:t>Х</w:t>
      </w:r>
      <w:r w:rsidRPr="000D524C">
        <w:rPr>
          <w:rFonts w:ascii="Times New Roman" w:hAnsi="Times New Roman"/>
          <w:sz w:val="24"/>
          <w:highlight w:val="yellow"/>
        </w:rPr>
        <w:t>Х</w:t>
      </w:r>
      <w:r w:rsidRPr="000D524C">
        <w:rPr>
          <w:rFonts w:ascii="Times New Roman" w:hAnsi="Times New Roman"/>
          <w:sz w:val="28"/>
          <w:highlight w:val="yellow"/>
        </w:rPr>
        <w:t>-Н</w:t>
      </w:r>
    </w:p>
    <w:p w:rsidR="005C01F4" w:rsidRDefault="005C01F4" w:rsidP="005C01F4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Pr="0085079A"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3</w:t>
      </w: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0D524C">
        <w:rPr>
          <w:rFonts w:ascii="Times New Roman" w:hAnsi="Times New Roman"/>
          <w:sz w:val="28"/>
        </w:rPr>
        <w:t>30</w:t>
      </w:r>
      <w:r w:rsidRPr="0085079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1</w:t>
      </w:r>
      <w:r w:rsidR="000D524C">
        <w:rPr>
          <w:rFonts w:ascii="Times New Roman" w:hAnsi="Times New Roman"/>
          <w:sz w:val="28"/>
        </w:rPr>
        <w:t>91</w:t>
      </w:r>
      <w:r>
        <w:rPr>
          <w:rFonts w:ascii="Times New Roman" w:hAnsi="Times New Roman"/>
          <w:sz w:val="28"/>
        </w:rPr>
        <w:t>-</w:t>
      </w:r>
      <w:r w:rsidRPr="0085079A">
        <w:rPr>
          <w:rFonts w:ascii="Times New Roman" w:hAnsi="Times New Roman"/>
          <w:sz w:val="28"/>
        </w:rPr>
        <w:t>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105850" w:rsidRDefault="00105850" w:rsidP="0010585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водоотведение </w:t>
      </w:r>
      <w:r w:rsidRPr="008A427C">
        <w:rPr>
          <w:rFonts w:ascii="Times New Roman" w:hAnsi="Times New Roman"/>
          <w:sz w:val="28"/>
        </w:rPr>
        <w:t>АО «</w:t>
      </w:r>
      <w:proofErr w:type="spellStart"/>
      <w:r>
        <w:rPr>
          <w:rFonts w:ascii="Times New Roman" w:hAnsi="Times New Roman"/>
          <w:sz w:val="28"/>
        </w:rPr>
        <w:t>Судоремсервис</w:t>
      </w:r>
      <w:proofErr w:type="spellEnd"/>
      <w:r w:rsidRPr="008A427C">
        <w:rPr>
          <w:rFonts w:ascii="Times New Roman" w:hAnsi="Times New Roman"/>
          <w:sz w:val="28"/>
        </w:rPr>
        <w:t xml:space="preserve">» потребителям </w:t>
      </w:r>
    </w:p>
    <w:p w:rsidR="00105850" w:rsidRDefault="00105850" w:rsidP="0010585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Петропавловск-Камчатского</w:t>
      </w:r>
      <w:r w:rsidRPr="008A427C">
        <w:rPr>
          <w:rFonts w:ascii="Times New Roman" w:hAnsi="Times New Roman"/>
          <w:sz w:val="28"/>
        </w:rPr>
        <w:t xml:space="preserve"> городского округа </w:t>
      </w:r>
      <w:r>
        <w:rPr>
          <w:rFonts w:ascii="Times New Roman" w:hAnsi="Times New Roman"/>
          <w:sz w:val="28"/>
        </w:rPr>
        <w:t>на 2024-2028 годы</w:t>
      </w:r>
    </w:p>
    <w:p w:rsidR="00105850" w:rsidRDefault="00105850" w:rsidP="00105850">
      <w:pPr>
        <w:spacing w:after="0"/>
        <w:ind w:left="-709"/>
        <w:jc w:val="center"/>
        <w:rPr>
          <w:rFonts w:ascii="Times New Roman" w:hAnsi="Times New Roman"/>
        </w:rPr>
      </w:pPr>
    </w:p>
    <w:p w:rsidR="00105850" w:rsidRPr="00696B57" w:rsidRDefault="00105850" w:rsidP="00105850">
      <w:pPr>
        <w:pStyle w:val="af2"/>
        <w:numPr>
          <w:ilvl w:val="0"/>
          <w:numId w:val="5"/>
        </w:numPr>
        <w:jc w:val="center"/>
        <w:rPr>
          <w:rFonts w:ascii="Times New Roman" w:hAnsi="Times New Roman"/>
          <w:sz w:val="28"/>
        </w:rPr>
      </w:pPr>
      <w:r w:rsidRPr="00696B57">
        <w:rPr>
          <w:rFonts w:ascii="Times New Roman" w:hAnsi="Times New Roman"/>
          <w:sz w:val="28"/>
        </w:rPr>
        <w:t>Экономически обосн</w:t>
      </w:r>
      <w:r>
        <w:rPr>
          <w:rFonts w:ascii="Times New Roman" w:hAnsi="Times New Roman"/>
          <w:sz w:val="28"/>
        </w:rPr>
        <w:t>ованные тарифы для потребителей</w:t>
      </w:r>
    </w:p>
    <w:p w:rsidR="00105850" w:rsidRDefault="00105850" w:rsidP="00105850">
      <w:pPr>
        <w:widowControl w:val="0"/>
        <w:tabs>
          <w:tab w:val="left" w:pos="284"/>
        </w:tabs>
        <w:spacing w:after="0"/>
        <w:ind w:left="294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93"/>
        <w:gridCol w:w="2976"/>
        <w:gridCol w:w="2974"/>
      </w:tblGrid>
      <w:tr w:rsidR="00105850" w:rsidRPr="00696B57" w:rsidTr="00105850">
        <w:trPr>
          <w:trHeight w:val="45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3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Тариф на водоотведение, руб./</w:t>
            </w:r>
            <w:proofErr w:type="spellStart"/>
            <w:r w:rsidRPr="00696B57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105850" w:rsidRPr="00696B57" w:rsidTr="00105850">
        <w:trPr>
          <w:trHeight w:val="451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без НДС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с НДС</w:t>
            </w:r>
          </w:p>
        </w:tc>
      </w:tr>
      <w:tr w:rsidR="00105850" w:rsidRPr="00696B57" w:rsidTr="00105850">
        <w:trPr>
          <w:trHeight w:val="238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44,89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53,87</w:t>
            </w:r>
          </w:p>
        </w:tc>
      </w:tr>
      <w:tr w:rsidR="00105850" w:rsidRPr="00696B57" w:rsidTr="00105850">
        <w:trPr>
          <w:trHeight w:val="100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48,96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58,75</w:t>
            </w:r>
          </w:p>
        </w:tc>
      </w:tr>
      <w:tr w:rsidR="00105850" w:rsidRPr="00696B57" w:rsidTr="00105850">
        <w:trPr>
          <w:trHeight w:val="104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01.01.2025-30.06.2025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48,96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58,75</w:t>
            </w:r>
          </w:p>
        </w:tc>
      </w:tr>
      <w:tr w:rsidR="00105850" w:rsidRPr="00696B57" w:rsidTr="00105850">
        <w:trPr>
          <w:trHeight w:val="94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01.07.2025-31.12.2025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49,54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59,45</w:t>
            </w:r>
          </w:p>
        </w:tc>
      </w:tr>
      <w:tr w:rsidR="00105850" w:rsidRPr="00696B57" w:rsidTr="00105850">
        <w:trPr>
          <w:trHeight w:val="98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3.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01.01.2026-30.06.2026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49,54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59,45</w:t>
            </w:r>
          </w:p>
        </w:tc>
      </w:tr>
      <w:tr w:rsidR="00105850" w:rsidRPr="00696B57" w:rsidTr="00105850">
        <w:trPr>
          <w:trHeight w:val="88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01.07.2026-31.12.2026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56,21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67,45</w:t>
            </w:r>
          </w:p>
        </w:tc>
      </w:tr>
      <w:tr w:rsidR="00105850" w:rsidRPr="00696B57" w:rsidTr="00105850">
        <w:trPr>
          <w:trHeight w:val="70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4.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01.01.2027-30.06.2027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56,21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67,45</w:t>
            </w:r>
          </w:p>
        </w:tc>
      </w:tr>
      <w:tr w:rsidR="00105850" w:rsidRPr="00696B57" w:rsidTr="00105850">
        <w:trPr>
          <w:trHeight w:val="96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01.07.2027-31.12.2027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57,33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68,80</w:t>
            </w:r>
          </w:p>
        </w:tc>
      </w:tr>
      <w:tr w:rsidR="00105850" w:rsidRPr="00696B57" w:rsidTr="00105850">
        <w:trPr>
          <w:trHeight w:val="70"/>
        </w:trPr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5.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01.01.2028-30.06.2028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57,33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68,80</w:t>
            </w:r>
          </w:p>
        </w:tc>
      </w:tr>
      <w:tr w:rsidR="00105850" w:rsidRPr="00696B57" w:rsidTr="00105850">
        <w:trPr>
          <w:trHeight w:val="90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50" w:rsidRPr="00696B57" w:rsidRDefault="00105850" w:rsidP="00FC4029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FC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96B57">
              <w:rPr>
                <w:rFonts w:ascii="Times New Roman" w:hAnsi="Times New Roman"/>
                <w:color w:val="auto"/>
                <w:szCs w:val="24"/>
              </w:rPr>
              <w:t>01.07.2028-31.12.2028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50" w:rsidRPr="00696B57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64,64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850" w:rsidRDefault="00105850" w:rsidP="00105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77,57</w:t>
            </w:r>
          </w:p>
        </w:tc>
      </w:tr>
    </w:tbl>
    <w:p w:rsidR="0085079A" w:rsidRPr="005C01F4" w:rsidRDefault="005C01F4" w:rsidP="0085079A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5C01F4">
        <w:rPr>
          <w:rFonts w:ascii="Times New Roman" w:hAnsi="Times New Roman"/>
          <w:sz w:val="28"/>
          <w:szCs w:val="28"/>
        </w:rPr>
        <w:t>».</w:t>
      </w:r>
    </w:p>
    <w:sectPr w:rsidR="0085079A" w:rsidRPr="005C01F4">
      <w:headerReference w:type="default" r:id="rId10"/>
      <w:pgSz w:w="11908" w:h="1684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5C" w:rsidRDefault="001F4DA1">
      <w:pPr>
        <w:spacing w:after="0" w:line="240" w:lineRule="auto"/>
      </w:pPr>
      <w:r>
        <w:separator/>
      </w:r>
    </w:p>
  </w:endnote>
  <w:endnote w:type="continuationSeparator" w:id="0">
    <w:p w:rsidR="00891E5C" w:rsidRDefault="001F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5C" w:rsidRDefault="001F4DA1">
      <w:pPr>
        <w:spacing w:after="0" w:line="240" w:lineRule="auto"/>
      </w:pPr>
      <w:r>
        <w:separator/>
      </w:r>
    </w:p>
  </w:footnote>
  <w:footnote w:type="continuationSeparator" w:id="0">
    <w:p w:rsidR="00891E5C" w:rsidRDefault="001F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A" w:rsidRDefault="0085079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0FB9">
      <w:rPr>
        <w:noProof/>
      </w:rPr>
      <w:t>2</w:t>
    </w:r>
    <w:r>
      <w:fldChar w:fldCharType="end"/>
    </w:r>
  </w:p>
  <w:p w:rsidR="0085079A" w:rsidRDefault="008507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A" w:rsidRDefault="0085079A">
    <w:pPr>
      <w:pStyle w:val="a7"/>
      <w:jc w:val="center"/>
    </w:pPr>
  </w:p>
  <w:p w:rsidR="0085079A" w:rsidRDefault="008507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4B521A6"/>
    <w:multiLevelType w:val="multilevel"/>
    <w:tmpl w:val="3D626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2A0164A"/>
    <w:multiLevelType w:val="multilevel"/>
    <w:tmpl w:val="A2065E7E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0CD7583"/>
    <w:multiLevelType w:val="hybridMultilevel"/>
    <w:tmpl w:val="800A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1BE0"/>
    <w:multiLevelType w:val="multilevel"/>
    <w:tmpl w:val="0A48AA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079C8"/>
    <w:rsid w:val="000115FC"/>
    <w:rsid w:val="00083579"/>
    <w:rsid w:val="000C0DE4"/>
    <w:rsid w:val="000D524C"/>
    <w:rsid w:val="00105850"/>
    <w:rsid w:val="001571F1"/>
    <w:rsid w:val="001A3C58"/>
    <w:rsid w:val="001F4DA1"/>
    <w:rsid w:val="00225753"/>
    <w:rsid w:val="00293D60"/>
    <w:rsid w:val="002F2D9E"/>
    <w:rsid w:val="00312D41"/>
    <w:rsid w:val="0032753D"/>
    <w:rsid w:val="00396536"/>
    <w:rsid w:val="003A30EC"/>
    <w:rsid w:val="003A3C39"/>
    <w:rsid w:val="0040222D"/>
    <w:rsid w:val="004D5757"/>
    <w:rsid w:val="004F1AE6"/>
    <w:rsid w:val="00513107"/>
    <w:rsid w:val="0053486B"/>
    <w:rsid w:val="005368D0"/>
    <w:rsid w:val="005B0832"/>
    <w:rsid w:val="005C01F4"/>
    <w:rsid w:val="005E2B55"/>
    <w:rsid w:val="00634F34"/>
    <w:rsid w:val="006556AE"/>
    <w:rsid w:val="00686597"/>
    <w:rsid w:val="006D2B13"/>
    <w:rsid w:val="00742E3A"/>
    <w:rsid w:val="00750FB9"/>
    <w:rsid w:val="00754AB9"/>
    <w:rsid w:val="0085079A"/>
    <w:rsid w:val="00891E5C"/>
    <w:rsid w:val="00893EED"/>
    <w:rsid w:val="008A0A10"/>
    <w:rsid w:val="008D0893"/>
    <w:rsid w:val="00934C44"/>
    <w:rsid w:val="0099126E"/>
    <w:rsid w:val="009A6216"/>
    <w:rsid w:val="009C76A2"/>
    <w:rsid w:val="00A471E9"/>
    <w:rsid w:val="00A55926"/>
    <w:rsid w:val="00A931DB"/>
    <w:rsid w:val="00AF5A7F"/>
    <w:rsid w:val="00B23B00"/>
    <w:rsid w:val="00B81001"/>
    <w:rsid w:val="00B82DFC"/>
    <w:rsid w:val="00BC0306"/>
    <w:rsid w:val="00BE7099"/>
    <w:rsid w:val="00C37912"/>
    <w:rsid w:val="00CC1203"/>
    <w:rsid w:val="00CF744B"/>
    <w:rsid w:val="00D05686"/>
    <w:rsid w:val="00D073AF"/>
    <w:rsid w:val="00D14736"/>
    <w:rsid w:val="00D67E91"/>
    <w:rsid w:val="00DA5E35"/>
    <w:rsid w:val="00E310F2"/>
    <w:rsid w:val="00E329E1"/>
    <w:rsid w:val="00EC2A97"/>
    <w:rsid w:val="00F51598"/>
    <w:rsid w:val="00FB3ADE"/>
    <w:rsid w:val="00F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0E2B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083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8507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3A3C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uiPriority w:val="34"/>
    <w:qFormat/>
    <w:rsid w:val="009C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5</cp:revision>
  <cp:lastPrinted>2024-07-26T01:03:00Z</cp:lastPrinted>
  <dcterms:created xsi:type="dcterms:W3CDTF">2024-06-20T03:47:00Z</dcterms:created>
  <dcterms:modified xsi:type="dcterms:W3CDTF">2024-07-26T02:18:00Z</dcterms:modified>
</cp:coreProperties>
</file>